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2730" w14:textId="158B4D2C" w:rsidR="00901F6C" w:rsidRPr="00847600" w:rsidRDefault="00901F6C" w:rsidP="00B47A3E">
      <w:pPr>
        <w:pStyle w:val="Nagwek2"/>
        <w:numPr>
          <w:ilvl w:val="3"/>
          <w:numId w:val="1"/>
        </w:numPr>
        <w:jc w:val="right"/>
        <w:rPr>
          <w:rFonts w:asciiTheme="majorHAnsi" w:hAnsiTheme="majorHAnsi"/>
          <w:sz w:val="20"/>
          <w:szCs w:val="20"/>
        </w:rPr>
      </w:pPr>
      <w:bookmarkStart w:id="0" w:name="_GoBack"/>
      <w:bookmarkEnd w:id="0"/>
      <w:r w:rsidRPr="00847600">
        <w:rPr>
          <w:rFonts w:asciiTheme="majorHAnsi" w:hAnsiTheme="majorHAnsi"/>
          <w:sz w:val="20"/>
          <w:szCs w:val="20"/>
        </w:rPr>
        <w:t xml:space="preserve">Załącznik nr </w:t>
      </w:r>
      <w:r w:rsidR="00D74C17">
        <w:rPr>
          <w:rFonts w:asciiTheme="majorHAnsi" w:hAnsiTheme="majorHAnsi"/>
          <w:i w:val="0"/>
          <w:iCs w:val="0"/>
          <w:sz w:val="20"/>
          <w:szCs w:val="20"/>
        </w:rPr>
        <w:t>5a</w:t>
      </w:r>
    </w:p>
    <w:p w14:paraId="372C1B9A" w14:textId="77777777" w:rsidR="00901F6C" w:rsidRPr="00847600" w:rsidRDefault="00901F6C" w:rsidP="00881CE9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pPr w:leftFromText="141" w:rightFromText="141" w:vertAnchor="page" w:tblpX="-885" w:tblpY="1357"/>
        <w:tblW w:w="11057" w:type="dxa"/>
        <w:tblLayout w:type="fixed"/>
        <w:tblLook w:val="04A0" w:firstRow="1" w:lastRow="0" w:firstColumn="1" w:lastColumn="0" w:noHBand="0" w:noVBand="1"/>
      </w:tblPr>
      <w:tblGrid>
        <w:gridCol w:w="709"/>
        <w:gridCol w:w="441"/>
        <w:gridCol w:w="1935"/>
        <w:gridCol w:w="270"/>
        <w:gridCol w:w="86"/>
        <w:gridCol w:w="1514"/>
        <w:gridCol w:w="978"/>
        <w:gridCol w:w="263"/>
        <w:gridCol w:w="1075"/>
        <w:gridCol w:w="344"/>
        <w:gridCol w:w="3442"/>
      </w:tblGrid>
      <w:tr w:rsidR="00A6311F" w:rsidRPr="00FC4812" w14:paraId="4DD4A044" w14:textId="77777777" w:rsidTr="00A6311F">
        <w:trPr>
          <w:trHeight w:val="293"/>
        </w:trPr>
        <w:tc>
          <w:tcPr>
            <w:tcW w:w="1150" w:type="dxa"/>
            <w:gridSpan w:val="2"/>
            <w:vAlign w:val="center"/>
          </w:tcPr>
          <w:p w14:paraId="7AD91C7B" w14:textId="77777777" w:rsidR="00A6311F" w:rsidRPr="00CA3E77" w:rsidRDefault="00A6311F" w:rsidP="00302BC1">
            <w:pPr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76269AF5" w14:textId="77777777" w:rsidR="00A6311F" w:rsidRPr="00CA3E77" w:rsidRDefault="00A6311F" w:rsidP="00302BC1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578" w:type="dxa"/>
            <w:gridSpan w:val="3"/>
            <w:vAlign w:val="center"/>
          </w:tcPr>
          <w:p w14:paraId="4213A802" w14:textId="77777777" w:rsidR="00A6311F" w:rsidRDefault="00A6311F" w:rsidP="00302BC1">
            <w:pPr>
              <w:tabs>
                <w:tab w:val="left" w:pos="-493"/>
              </w:tabs>
              <w:ind w:left="-1911" w:firstLine="1426"/>
              <w:jc w:val="center"/>
              <w:rPr>
                <w:rFonts w:ascii="Palatino Linotype" w:eastAsia="GungsuhChe" w:hAnsi="Palatino Linotype" w:cs="Andalus"/>
                <w:noProof/>
                <w:sz w:val="2"/>
                <w:szCs w:val="2"/>
              </w:rPr>
            </w:pPr>
          </w:p>
        </w:tc>
        <w:tc>
          <w:tcPr>
            <w:tcW w:w="263" w:type="dxa"/>
          </w:tcPr>
          <w:p w14:paraId="07212A13" w14:textId="77777777" w:rsidR="00A6311F" w:rsidRDefault="00A6311F" w:rsidP="00302BC1">
            <w:pPr>
              <w:tabs>
                <w:tab w:val="left" w:pos="-493"/>
              </w:tabs>
              <w:ind w:left="-1911" w:firstLine="1426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419" w:type="dxa"/>
            <w:gridSpan w:val="2"/>
          </w:tcPr>
          <w:p w14:paraId="1E57CA1C" w14:textId="77777777" w:rsidR="00A6311F" w:rsidRPr="002B31B7" w:rsidRDefault="00A6311F" w:rsidP="00302BC1">
            <w:pPr>
              <w:ind w:left="-533" w:hanging="142"/>
              <w:rPr>
                <w:rFonts w:ascii="Arial" w:hAnsi="Arial" w:cs="Arial"/>
              </w:rPr>
            </w:pPr>
          </w:p>
        </w:tc>
        <w:tc>
          <w:tcPr>
            <w:tcW w:w="3442" w:type="dxa"/>
          </w:tcPr>
          <w:p w14:paraId="28F15849" w14:textId="77777777" w:rsidR="00A6311F" w:rsidRDefault="00A6311F" w:rsidP="00302BC1">
            <w:pPr>
              <w:tabs>
                <w:tab w:val="left" w:pos="-493"/>
              </w:tabs>
              <w:ind w:left="-1911" w:firstLine="1426"/>
              <w:jc w:val="center"/>
              <w:rPr>
                <w:rFonts w:ascii="Arial" w:hAnsi="Arial" w:cs="Arial"/>
                <w:noProof/>
              </w:rPr>
            </w:pPr>
          </w:p>
        </w:tc>
      </w:tr>
      <w:tr w:rsidR="00A6311F" w:rsidRPr="00AE098A" w14:paraId="2FC793FA" w14:textId="77777777" w:rsidTr="00302BC1">
        <w:trPr>
          <w:gridBefore w:val="1"/>
          <w:wBefore w:w="709" w:type="dxa"/>
        </w:trPr>
        <w:tc>
          <w:tcPr>
            <w:tcW w:w="2376" w:type="dxa"/>
            <w:gridSpan w:val="2"/>
            <w:vAlign w:val="center"/>
          </w:tcPr>
          <w:p w14:paraId="1628E2A4" w14:textId="77777777" w:rsidR="00A6311F" w:rsidRPr="00CA3E77" w:rsidRDefault="00A6311F" w:rsidP="00302BC1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14:paraId="398B5BF6" w14:textId="77777777" w:rsidR="00A6311F" w:rsidRPr="00CA3E77" w:rsidRDefault="00A6311F" w:rsidP="00302BC1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14:paraId="3253B08E" w14:textId="77777777" w:rsidR="00A6311F" w:rsidRPr="00CA3E77" w:rsidRDefault="00A6311F" w:rsidP="00302BC1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  <w:r w:rsidRPr="00CA3E77"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57A46ACC" wp14:editId="59A20B52">
                  <wp:extent cx="1343025" cy="542925"/>
                  <wp:effectExtent l="19050" t="0" r="9525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8F64D" w14:textId="77777777" w:rsidR="00A6311F" w:rsidRPr="00CA3E77" w:rsidRDefault="00A6311F" w:rsidP="00302BC1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14:paraId="1FFDC316" w14:textId="77777777" w:rsidR="00A6311F" w:rsidRPr="00CA3E77" w:rsidRDefault="00A6311F" w:rsidP="00302BC1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14:paraId="6531F809" w14:textId="77777777" w:rsidR="00A6311F" w:rsidRPr="00CA3E77" w:rsidRDefault="00A6311F" w:rsidP="00302BC1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49055154" w14:textId="77777777" w:rsidR="00A6311F" w:rsidRPr="00AE098A" w:rsidRDefault="00A6311F" w:rsidP="00302BC1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 wp14:anchorId="38992241" wp14:editId="65C3ECCE">
                  <wp:extent cx="1031310" cy="723900"/>
                  <wp:effectExtent l="19050" t="0" r="0" b="0"/>
                  <wp:docPr id="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58" cy="724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gridSpan w:val="3"/>
            <w:vAlign w:val="center"/>
          </w:tcPr>
          <w:p w14:paraId="6C0DD81B" w14:textId="77777777" w:rsidR="00A6311F" w:rsidRPr="00AE098A" w:rsidRDefault="00A6311F" w:rsidP="00302BC1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86088D5" wp14:editId="1A6E1FBC">
                  <wp:extent cx="1314450" cy="677763"/>
                  <wp:effectExtent l="19050" t="0" r="0" b="0"/>
                  <wp:docPr id="3" name="Obraz 2" descr="C:\Documents and Settings\kraina bobra\Pulpit\OK_Brama_na_Podlasie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Documents and Settings\kraina bobra\Pulpit\OK_Brama_na_Podlasie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0579" t="39468" r="28430"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77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2"/>
            <w:vAlign w:val="center"/>
          </w:tcPr>
          <w:p w14:paraId="6A2886C8" w14:textId="77777777" w:rsidR="00A6311F" w:rsidRPr="00AE098A" w:rsidRDefault="00A6311F" w:rsidP="00302BC1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0DC4264C" wp14:editId="38FDF186">
                  <wp:extent cx="1965960" cy="647065"/>
                  <wp:effectExtent l="0" t="0" r="0" b="635"/>
                  <wp:docPr id="5" name="Obraz 5" descr="Znalezione obrazy dla zapytania logo e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logo e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90" cy="65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11F" w:rsidRPr="00CA3E77" w14:paraId="7C9ABF28" w14:textId="77777777" w:rsidTr="00302BC1">
        <w:trPr>
          <w:gridBefore w:val="1"/>
          <w:gridAfter w:val="6"/>
          <w:wBefore w:w="709" w:type="dxa"/>
          <w:wAfter w:w="7616" w:type="dxa"/>
        </w:trPr>
        <w:tc>
          <w:tcPr>
            <w:tcW w:w="2732" w:type="dxa"/>
            <w:gridSpan w:val="4"/>
            <w:vAlign w:val="center"/>
          </w:tcPr>
          <w:p w14:paraId="1684B830" w14:textId="77777777" w:rsidR="00A6311F" w:rsidRPr="00CA3E77" w:rsidRDefault="00A6311F" w:rsidP="00302BC1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</w:tr>
    </w:tbl>
    <w:p w14:paraId="51F7B04D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</w:p>
    <w:p w14:paraId="26334E1E" w14:textId="77777777" w:rsidR="004C47DE" w:rsidRPr="00847600" w:rsidRDefault="004C47DE" w:rsidP="00881CE9">
      <w:pPr>
        <w:pStyle w:val="Nagwek2"/>
        <w:tabs>
          <w:tab w:val="left" w:pos="0"/>
        </w:tabs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Nazwa i adres </w:t>
      </w:r>
      <w:r w:rsidR="008D0734" w:rsidRPr="00847600">
        <w:rPr>
          <w:rFonts w:asciiTheme="majorHAnsi" w:hAnsiTheme="majorHAnsi"/>
          <w:sz w:val="20"/>
          <w:szCs w:val="20"/>
        </w:rPr>
        <w:t>Wnioskodawcy</w:t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Pr="00847600">
        <w:rPr>
          <w:rFonts w:asciiTheme="majorHAnsi" w:hAnsiTheme="majorHAnsi"/>
          <w:sz w:val="20"/>
          <w:szCs w:val="20"/>
        </w:rPr>
        <w:tab/>
      </w:r>
      <w:r w:rsidR="00E6063C">
        <w:rPr>
          <w:rFonts w:asciiTheme="majorHAnsi" w:hAnsiTheme="majorHAnsi"/>
          <w:sz w:val="20"/>
          <w:szCs w:val="20"/>
        </w:rPr>
        <w:t xml:space="preserve">                                    </w:t>
      </w:r>
      <w:r w:rsidRPr="00847600">
        <w:rPr>
          <w:rFonts w:asciiTheme="majorHAnsi" w:hAnsiTheme="majorHAnsi"/>
          <w:sz w:val="20"/>
          <w:szCs w:val="20"/>
        </w:rPr>
        <w:t>Miejscowość i  data</w:t>
      </w:r>
    </w:p>
    <w:p w14:paraId="1948AE11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144A7B80" w14:textId="77777777" w:rsidR="00D827BA" w:rsidRPr="00847600" w:rsidRDefault="00D827BA" w:rsidP="00881CE9">
      <w:pPr>
        <w:jc w:val="both"/>
        <w:rPr>
          <w:rFonts w:asciiTheme="majorHAnsi" w:hAnsiTheme="majorHAnsi"/>
          <w:sz w:val="20"/>
          <w:szCs w:val="20"/>
        </w:rPr>
      </w:pPr>
    </w:p>
    <w:p w14:paraId="08708F42" w14:textId="77777777" w:rsidR="00901F6C" w:rsidRPr="00847600" w:rsidRDefault="009B33BA">
      <w:pPr>
        <w:pStyle w:val="Nagwek1"/>
        <w:rPr>
          <w:rFonts w:asciiTheme="majorHAnsi" w:hAnsiTheme="majorHAnsi"/>
          <w:bCs w:val="0"/>
          <w:i/>
          <w:sz w:val="24"/>
          <w:szCs w:val="24"/>
        </w:rPr>
      </w:pPr>
      <w:bookmarkStart w:id="1" w:name="_Toc200336414"/>
      <w:r w:rsidRPr="00847600">
        <w:rPr>
          <w:rFonts w:asciiTheme="majorHAnsi" w:hAnsiTheme="majorHAnsi"/>
          <w:bCs w:val="0"/>
          <w:i/>
          <w:sz w:val="24"/>
          <w:szCs w:val="24"/>
        </w:rPr>
        <w:t>Formularz w zakresie 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ceny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O</w:t>
      </w:r>
      <w:r w:rsidR="000D090D" w:rsidRPr="00847600">
        <w:rPr>
          <w:rFonts w:asciiTheme="majorHAnsi" w:hAnsiTheme="majorHAnsi"/>
          <w:bCs w:val="0"/>
          <w:i/>
          <w:sz w:val="24"/>
          <w:szCs w:val="24"/>
        </w:rPr>
        <w:t xml:space="preserve">ddziaływania na </w:t>
      </w:r>
      <w:r w:rsidRPr="00847600">
        <w:rPr>
          <w:rFonts w:asciiTheme="majorHAnsi" w:hAnsiTheme="majorHAnsi"/>
          <w:bCs w:val="0"/>
          <w:i/>
          <w:sz w:val="24"/>
          <w:szCs w:val="24"/>
        </w:rPr>
        <w:t>Ś</w:t>
      </w:r>
      <w:bookmarkEnd w:id="1"/>
      <w:r w:rsidR="000D090D" w:rsidRPr="00847600">
        <w:rPr>
          <w:rFonts w:asciiTheme="majorHAnsi" w:hAnsiTheme="majorHAnsi"/>
          <w:bCs w:val="0"/>
          <w:i/>
          <w:sz w:val="24"/>
          <w:szCs w:val="24"/>
        </w:rPr>
        <w:t>rodowisko</w:t>
      </w:r>
    </w:p>
    <w:p w14:paraId="61347B77" w14:textId="77777777" w:rsidR="00E13A1A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</w:p>
    <w:p w14:paraId="35716FAE" w14:textId="77777777" w:rsidR="00901F6C" w:rsidRPr="00847600" w:rsidRDefault="00E13A1A">
      <w:pPr>
        <w:pStyle w:val="Text1"/>
        <w:spacing w:after="0"/>
        <w:ind w:left="0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b/>
          <w:sz w:val="20"/>
          <w:szCs w:val="20"/>
          <w:lang w:val="pl-PL"/>
        </w:rPr>
        <w:t>Tytuł projektu:</w:t>
      </w:r>
      <w:r w:rsidRPr="00847600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………………………………………………………………………………………</w:t>
      </w:r>
      <w:r w:rsidR="00E6063C">
        <w:rPr>
          <w:rFonts w:asciiTheme="majorHAnsi" w:hAnsiTheme="majorHAnsi"/>
          <w:sz w:val="20"/>
          <w:szCs w:val="20"/>
          <w:lang w:val="pl-PL"/>
        </w:rPr>
        <w:t>………………………………………………………</w:t>
      </w:r>
    </w:p>
    <w:p w14:paraId="5BD62BD1" w14:textId="77777777" w:rsidR="0026717B" w:rsidRPr="00847600" w:rsidRDefault="0026717B">
      <w:pPr>
        <w:pStyle w:val="Text1"/>
        <w:spacing w:after="0"/>
        <w:ind w:left="0"/>
        <w:rPr>
          <w:rFonts w:asciiTheme="majorHAnsi" w:hAnsiTheme="majorHAnsi"/>
          <w:b/>
          <w:sz w:val="20"/>
          <w:szCs w:val="2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9578"/>
      </w:tblGrid>
      <w:tr w:rsidR="00881BB7" w:rsidRPr="00E6063C" w14:paraId="1080AEAF" w14:textId="77777777" w:rsidTr="008E7E54">
        <w:trPr>
          <w:trHeight w:val="416"/>
        </w:trPr>
        <w:tc>
          <w:tcPr>
            <w:tcW w:w="5000" w:type="pct"/>
            <w:shd w:val="clear" w:color="auto" w:fill="FBE4D5"/>
          </w:tcPr>
          <w:p w14:paraId="425BE750" w14:textId="77777777" w:rsidR="00881BB7" w:rsidRPr="00847600" w:rsidRDefault="00881BB7" w:rsidP="00CD2B3C">
            <w:pPr>
              <w:spacing w:after="120"/>
              <w:rPr>
                <w:rFonts w:asciiTheme="majorHAnsi" w:hAnsiTheme="majorHAnsi"/>
                <w:b/>
                <w:sz w:val="20"/>
                <w:szCs w:val="20"/>
              </w:rPr>
            </w:pPr>
            <w:r w:rsidRPr="00847600">
              <w:rPr>
                <w:rFonts w:asciiTheme="majorHAnsi" w:hAnsiTheme="majorHAnsi"/>
                <w:b/>
                <w:sz w:val="20"/>
                <w:szCs w:val="20"/>
              </w:rPr>
              <w:t>Informacje ogólne:</w:t>
            </w:r>
          </w:p>
          <w:p w14:paraId="5AC5C19A" w14:textId="142AE70B" w:rsidR="0026717B" w:rsidRPr="00847600" w:rsidRDefault="0026717B" w:rsidP="00CD2B3C">
            <w:pPr>
              <w:pStyle w:val="Style8"/>
              <w:spacing w:line="240" w:lineRule="auto"/>
              <w:ind w:right="10"/>
              <w:rPr>
                <w:rStyle w:val="FontStyle47"/>
                <w:rFonts w:asciiTheme="majorHAnsi" w:hAnsiTheme="majorHAnsi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przypadku, gdy wymagane w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F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ormularzu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informacje</w:t>
            </w:r>
            <w:r w:rsidR="00E44EDE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i </w:t>
            </w:r>
            <w:r w:rsidR="001D198F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wyjaśnienia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Wnioskodawca zawarł we wniosku 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br/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o dofinansowanie projektu i/lub innych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załącznikach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, </w:t>
            </w:r>
            <w:r w:rsidR="00E124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wówczas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w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odpowiednich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polach tekstowych należy </w:t>
            </w:r>
            <w:r w:rsidR="00AD2AAB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wpisać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nazwę dokumentu 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oraz numer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stron</w:t>
            </w:r>
            <w:r w:rsidR="00441460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y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>,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na której </w:t>
            </w:r>
            <w:r w:rsidR="001E1508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się one 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znajdują</w:t>
            </w:r>
            <w:r w:rsidR="00E6063C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bez konieczności uzupełnienia treścią merytoryczną</w:t>
            </w:r>
          </w:p>
          <w:p w14:paraId="6FA10D1B" w14:textId="617D19CB" w:rsidR="00881BB7" w:rsidRPr="00847600" w:rsidRDefault="0026717B" w:rsidP="00A20AF1">
            <w:pPr>
              <w:pStyle w:val="Style8"/>
              <w:widowControl/>
              <w:spacing w:before="134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Szczegółowe wyjaśnienia dotyczące sposobu wypełnienia </w:t>
            </w:r>
            <w:r w:rsidR="00CD2B3C"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>niniejszego</w:t>
            </w:r>
            <w:r w:rsidRPr="00847600">
              <w:rPr>
                <w:rStyle w:val="FontStyle47"/>
                <w:rFonts w:asciiTheme="majorHAnsi" w:hAnsiTheme="majorHAnsi"/>
                <w:sz w:val="20"/>
                <w:szCs w:val="20"/>
              </w:rPr>
              <w:t xml:space="preserve"> formularza, zawarte są w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INSTRUKCJI WYPEŁNIANIA ZAŁĄCZNIK</w:t>
            </w:r>
            <w:r w:rsidR="00A20AF1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>A</w:t>
            </w:r>
            <w:r w:rsidR="00E6063C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, dołączonego do dokumentacji konkursowej. </w:t>
            </w:r>
            <w:r w:rsidR="00284D01" w:rsidRPr="00847600">
              <w:rPr>
                <w:rStyle w:val="FontStyle47"/>
                <w:rFonts w:asciiTheme="majorHAnsi" w:hAnsiTheme="majorHAnsi"/>
                <w:i/>
                <w:sz w:val="20"/>
                <w:szCs w:val="20"/>
              </w:rPr>
              <w:t xml:space="preserve"> </w:t>
            </w:r>
          </w:p>
        </w:tc>
      </w:tr>
    </w:tbl>
    <w:p w14:paraId="33BA3C60" w14:textId="77777777" w:rsidR="00C60A7A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A.1. </w:t>
      </w:r>
      <w:r w:rsidR="00C60A7A" w:rsidRPr="00847600">
        <w:rPr>
          <w:rFonts w:asciiTheme="majorHAnsi" w:hAnsiTheme="majorHAnsi"/>
          <w:b/>
          <w:i w:val="0"/>
          <w:sz w:val="20"/>
          <w:szCs w:val="20"/>
        </w:rPr>
        <w:t>ZGODNOŚĆ PROJEKTU Z POLITYKĄ OCHRONY ŚRODOWISKA:</w:t>
      </w:r>
    </w:p>
    <w:p w14:paraId="0AAB0FB0" w14:textId="77777777" w:rsidR="00901F6C" w:rsidRPr="00847600" w:rsidRDefault="00813F72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W JAKI SPOSÓB PROJEKT:</w:t>
      </w:r>
    </w:p>
    <w:p w14:paraId="5F857A20" w14:textId="77777777" w:rsidR="0092165B" w:rsidRPr="00847600" w:rsidRDefault="001A2ABD" w:rsidP="0092165B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przyczynia się do realizacji celów polityki ochrony środowiska, w tym w zakresie zmian klimatu, oraz w jaki sposób uwzględniono przedmiotowe cele w danym projekcie (w szczególności należy rozważyć następujące kwestie: efektywną gospodarkę zasobami, zachowanie różnorodności biologicznej i usług ekosystemowych, zmniejszenie emisji gazów cieplarnianych, odporność na skutki zmiany klimatu itp.);</w:t>
      </w:r>
    </w:p>
    <w:p w14:paraId="1EAAF764" w14:textId="77777777" w:rsidR="0092165B" w:rsidRPr="00847600" w:rsidRDefault="0092165B" w:rsidP="00FF502C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E18209" w14:textId="77777777" w:rsidR="00901F6C" w:rsidRPr="00847600" w:rsidRDefault="00890965" w:rsidP="002320D5">
      <w:pPr>
        <w:numPr>
          <w:ilvl w:val="0"/>
          <w:numId w:val="7"/>
        </w:numPr>
        <w:suppressAutoHyphens w:val="0"/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jest zgodny z zasadą ostrożności, zasadą działania zapobiegawczego oraz zasadą naprawiania szkody w pierwszym rzędzie u źródła i zasadą zanieczyszczający płaci. </w:t>
      </w:r>
    </w:p>
    <w:p w14:paraId="29464A6B" w14:textId="77777777" w:rsidR="002C58D7" w:rsidRPr="00847600" w:rsidRDefault="002C58D7" w:rsidP="002C58D7">
      <w:pPr>
        <w:pStyle w:val="Text3"/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8A1B8BA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506A6C" w:rsidRPr="00847600">
        <w:rPr>
          <w:rFonts w:asciiTheme="majorHAnsi" w:hAnsiTheme="majorHAnsi"/>
          <w:b/>
          <w:i w:val="0"/>
          <w:sz w:val="20"/>
          <w:szCs w:val="20"/>
        </w:rPr>
        <w:t>2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 w:val="0"/>
          <w:sz w:val="20"/>
          <w:szCs w:val="20"/>
        </w:rPr>
        <w:t>OCENA WPŁYWU NA ŚRODOWISKO NATURALNE</w:t>
      </w:r>
    </w:p>
    <w:p w14:paraId="3F38607B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216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506A6C" w:rsidRPr="00847600">
        <w:rPr>
          <w:rFonts w:asciiTheme="majorHAnsi" w:hAnsiTheme="majorHAnsi" w:cs="Times New Roman"/>
          <w:sz w:val="20"/>
          <w:szCs w:val="20"/>
        </w:rPr>
        <w:t>2</w:t>
      </w:r>
      <w:r w:rsidR="001A7B4B" w:rsidRPr="00847600">
        <w:rPr>
          <w:rFonts w:asciiTheme="majorHAnsi" w:hAnsiTheme="majorHAnsi" w:cs="Times New Roman"/>
          <w:sz w:val="20"/>
          <w:szCs w:val="20"/>
        </w:rPr>
        <w:t>.1</w:t>
      </w:r>
      <w:r w:rsidRPr="00847600">
        <w:rPr>
          <w:rFonts w:asciiTheme="majorHAnsi" w:hAnsiTheme="majorHAnsi" w:cs="Times New Roman"/>
          <w:sz w:val="20"/>
          <w:szCs w:val="20"/>
        </w:rPr>
        <w:t>. Stosowanie Dyrektywy 2011/92/WE Parlamentu Europejskiego i Rady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847600">
        <w:rPr>
          <w:rFonts w:asciiTheme="majorHAnsi" w:hAnsiTheme="majorHAnsi" w:cs="Times New Roman"/>
          <w:sz w:val="20"/>
          <w:szCs w:val="20"/>
        </w:rPr>
        <w:t xml:space="preserve"> („dyrektywa OOŚ”)</w:t>
      </w:r>
    </w:p>
    <w:p w14:paraId="70DA2F43" w14:textId="77777777" w:rsidR="00901F6C" w:rsidRPr="00847600" w:rsidRDefault="009B33BA" w:rsidP="00A920C9">
      <w:pPr>
        <w:pStyle w:val="Nagwek4"/>
        <w:numPr>
          <w:ilvl w:val="3"/>
          <w:numId w:val="0"/>
        </w:numPr>
        <w:tabs>
          <w:tab w:val="num" w:pos="1920"/>
        </w:tabs>
        <w:spacing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Czy projekt jest  rodzajem przedsięwzięcia objętym</w:t>
      </w:r>
      <w:r w:rsidR="002B1B1F"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2"/>
      </w:r>
      <w:r w:rsidRPr="00847600">
        <w:rPr>
          <w:rFonts w:asciiTheme="majorHAnsi" w:hAnsiTheme="majorHAnsi"/>
          <w:b w:val="0"/>
          <w:sz w:val="20"/>
          <w:szCs w:val="20"/>
        </w:rPr>
        <w:t>:</w:t>
      </w:r>
    </w:p>
    <w:p w14:paraId="7D5422B5" w14:textId="77777777" w:rsidR="00425E2B" w:rsidRPr="00847600" w:rsidRDefault="0092165B" w:rsidP="00425E2B">
      <w:pPr>
        <w:tabs>
          <w:tab w:val="num" w:pos="1980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2.1.1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>dyrektywy</w:t>
      </w:r>
      <w:r w:rsidR="00246332" w:rsidRPr="00847600">
        <w:rPr>
          <w:rFonts w:asciiTheme="majorHAnsi" w:hAnsiTheme="majorHAnsi"/>
          <w:sz w:val="20"/>
          <w:szCs w:val="20"/>
        </w:rPr>
        <w:t xml:space="preserve"> OOŚ</w:t>
      </w:r>
    </w:p>
    <w:p w14:paraId="1FC4863F" w14:textId="77777777" w:rsidR="006D5B06" w:rsidRPr="00847600" w:rsidRDefault="006D5B06" w:rsidP="0092014C">
      <w:pPr>
        <w:tabs>
          <w:tab w:val="num" w:pos="1980"/>
        </w:tabs>
        <w:spacing w:before="120" w:after="120"/>
        <w:jc w:val="both"/>
        <w:rPr>
          <w:rFonts w:asciiTheme="majorHAnsi" w:hAnsiTheme="majorHAnsi"/>
          <w:bCs/>
          <w:sz w:val="20"/>
          <w:szCs w:val="20"/>
        </w:rPr>
      </w:pPr>
      <w:r w:rsidRPr="00847600">
        <w:rPr>
          <w:rFonts w:asciiTheme="majorHAnsi" w:hAnsiTheme="majorHAnsi"/>
          <w:bCs/>
          <w:sz w:val="20"/>
          <w:szCs w:val="20"/>
        </w:rPr>
        <w:t>Jeżeli projekt objęty jest załącznikiem I do dyrektywy OOŚ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3"/>
      </w:r>
      <w:r w:rsidRPr="00847600">
        <w:rPr>
          <w:rFonts w:asciiTheme="majorHAnsi" w:hAnsiTheme="majorHAnsi"/>
          <w:bCs/>
          <w:sz w:val="20"/>
          <w:szCs w:val="20"/>
        </w:rPr>
        <w:t>, proszę załączyć następujące dokumenty i skorzystać z poniższego pola tekstowego w celu przedstawienia dodatkowych informacji i wyjaśnień</w:t>
      </w:r>
      <w:r w:rsidRPr="00847600">
        <w:rPr>
          <w:rFonts w:asciiTheme="majorHAnsi" w:hAnsiTheme="majorHAnsi"/>
          <w:bCs/>
          <w:sz w:val="20"/>
          <w:szCs w:val="20"/>
          <w:vertAlign w:val="superscript"/>
        </w:rPr>
        <w:footnoteReference w:id="4"/>
      </w:r>
      <w:r w:rsidRPr="00847600">
        <w:rPr>
          <w:rFonts w:asciiTheme="majorHAnsi" w:hAnsiTheme="majorHAnsi"/>
          <w:bCs/>
          <w:sz w:val="20"/>
          <w:szCs w:val="20"/>
        </w:rPr>
        <w:t>:</w:t>
      </w:r>
    </w:p>
    <w:p w14:paraId="515EE88A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lastRenderedPageBreak/>
        <w:t>nietechniczne streszczenie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5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 raportu OOŚ albo cały raport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6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 xml:space="preserve">; </w:t>
      </w:r>
    </w:p>
    <w:p w14:paraId="410BE52D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ind w:left="1208" w:hanging="357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informacje na temat konsultacji z organami ds. ochrony środowiska, ze społeczeństwem oraz w stosowanych przypadkach, z państwami członkowskimi przeprowadzonych zgodnie z art. 6 i 7 dyrektywy OOŚ;</w:t>
      </w:r>
    </w:p>
    <w:p w14:paraId="0063D089" w14:textId="77777777" w:rsidR="006D5B06" w:rsidRPr="00847600" w:rsidRDefault="006D5B06" w:rsidP="006D5B06">
      <w:pPr>
        <w:numPr>
          <w:ilvl w:val="0"/>
          <w:numId w:val="45"/>
        </w:numPr>
        <w:suppressAutoHyphens w:val="0"/>
        <w:spacing w:after="120"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847600">
        <w:rPr>
          <w:rFonts w:asciiTheme="majorHAnsi" w:eastAsia="Calibri" w:hAnsiTheme="majorHAnsi"/>
          <w:sz w:val="20"/>
          <w:szCs w:val="20"/>
          <w:lang w:eastAsia="en-US"/>
        </w:rPr>
        <w:t>decyzję właściwego organu wydaną zgodnie z art. 8 i 9 dyrektywy OOŚ</w:t>
      </w:r>
      <w:r w:rsidRPr="00847600">
        <w:rPr>
          <w:rFonts w:asciiTheme="majorHAnsi" w:eastAsia="Calibri" w:hAnsiTheme="majorHAnsi"/>
          <w:sz w:val="20"/>
          <w:szCs w:val="20"/>
          <w:vertAlign w:val="superscript"/>
          <w:lang w:eastAsia="en-US"/>
        </w:rPr>
        <w:footnoteReference w:id="7"/>
      </w:r>
      <w:r w:rsidRPr="00847600">
        <w:rPr>
          <w:rFonts w:asciiTheme="majorHAnsi" w:eastAsia="Calibri" w:hAnsiTheme="majorHAnsi"/>
          <w:sz w:val="20"/>
          <w:szCs w:val="20"/>
          <w:lang w:eastAsia="en-US"/>
        </w:rPr>
        <w:t>, w tym informacje dotyczące sposobu podania jej do wiadomości publicznej;</w:t>
      </w:r>
    </w:p>
    <w:p w14:paraId="1043BB70" w14:textId="77777777" w:rsidR="006D5B06" w:rsidRPr="00847600" w:rsidRDefault="006D5B06" w:rsidP="006D5B0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2302"/>
        </w:tabs>
        <w:spacing w:after="120"/>
        <w:ind w:left="42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POLE TEKSTOWE</w:t>
      </w:r>
    </w:p>
    <w:p w14:paraId="117A7CDA" w14:textId="77777777" w:rsidR="0092165B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</w:p>
    <w:p w14:paraId="23146BC7" w14:textId="77777777" w:rsidR="005D38C8" w:rsidRPr="00847600" w:rsidRDefault="0092165B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2.1.2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246332" w:rsidRPr="00847600">
        <w:rPr>
          <w:rFonts w:asciiTheme="majorHAnsi" w:hAnsiTheme="majorHAnsi"/>
          <w:sz w:val="20"/>
          <w:szCs w:val="20"/>
        </w:rPr>
        <w:t xml:space="preserve">Załącznikiem </w:t>
      </w:r>
      <w:r w:rsidR="009B33BA" w:rsidRPr="00847600">
        <w:rPr>
          <w:rFonts w:asciiTheme="majorHAnsi" w:hAnsiTheme="majorHAnsi"/>
          <w:sz w:val="20"/>
          <w:szCs w:val="20"/>
        </w:rPr>
        <w:t xml:space="preserve">II </w:t>
      </w:r>
      <w:r w:rsidR="00246332" w:rsidRPr="00847600">
        <w:rPr>
          <w:rFonts w:asciiTheme="majorHAnsi" w:hAnsiTheme="majorHAnsi"/>
          <w:sz w:val="20"/>
          <w:szCs w:val="20"/>
        </w:rPr>
        <w:t xml:space="preserve">do </w:t>
      </w:r>
      <w:r w:rsidR="009B33BA" w:rsidRPr="00847600">
        <w:rPr>
          <w:rFonts w:asciiTheme="majorHAnsi" w:hAnsiTheme="majorHAnsi"/>
          <w:sz w:val="20"/>
          <w:szCs w:val="20"/>
        </w:rPr>
        <w:t xml:space="preserve">dyrektywy </w:t>
      </w:r>
      <w:r w:rsidR="00246332" w:rsidRPr="00847600">
        <w:rPr>
          <w:rFonts w:asciiTheme="majorHAnsi" w:hAnsiTheme="majorHAnsi"/>
          <w:sz w:val="20"/>
          <w:szCs w:val="20"/>
        </w:rPr>
        <w:t>OOŚ</w:t>
      </w:r>
    </w:p>
    <w:p w14:paraId="6177803F" w14:textId="77777777" w:rsidR="0092014C" w:rsidRPr="00847600" w:rsidRDefault="0092014C" w:rsidP="00E85FCA">
      <w:pPr>
        <w:pStyle w:val="Nagwek4"/>
        <w:numPr>
          <w:ilvl w:val="3"/>
          <w:numId w:val="0"/>
        </w:numPr>
        <w:tabs>
          <w:tab w:val="num" w:pos="1980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Jeżeli projekt objęty jest załącznikiem II do przedmiotowej dyrektywy</w:t>
      </w:r>
      <w:r w:rsidRPr="00847600">
        <w:rPr>
          <w:rStyle w:val="Odwoanieprzypisudolnego"/>
          <w:rFonts w:asciiTheme="majorHAnsi" w:hAnsiTheme="majorHAnsi"/>
          <w:b w:val="0"/>
          <w:sz w:val="20"/>
          <w:szCs w:val="20"/>
        </w:rPr>
        <w:footnoteReference w:id="8"/>
      </w:r>
      <w:r w:rsidRPr="00847600">
        <w:rPr>
          <w:rFonts w:asciiTheme="majorHAnsi" w:hAnsiTheme="majorHAnsi"/>
          <w:b w:val="0"/>
          <w:sz w:val="20"/>
          <w:szCs w:val="20"/>
        </w:rPr>
        <w:t>, czy przeprowadzono ocenę oddziaływania na środowisko?</w:t>
      </w:r>
    </w:p>
    <w:p w14:paraId="407FE3D4" w14:textId="77777777" w:rsidR="0092014C" w:rsidRPr="00847600" w:rsidRDefault="009A6C0B" w:rsidP="0092014C">
      <w:pPr>
        <w:tabs>
          <w:tab w:val="num" w:pos="2520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C1A0A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TAK – w takim przypadku proszę załączyć niezbędne dokumenty</w:t>
      </w:r>
      <w:r w:rsidR="0092165B" w:rsidRPr="00847600">
        <w:rPr>
          <w:rFonts w:asciiTheme="majorHAnsi" w:hAnsiTheme="majorHAnsi"/>
          <w:sz w:val="20"/>
          <w:szCs w:val="20"/>
        </w:rPr>
        <w:t xml:space="preserve"> wskazane w pkt 2.1.1 a) – c)</w:t>
      </w:r>
    </w:p>
    <w:p w14:paraId="055407EC" w14:textId="77777777" w:rsidR="0092014C" w:rsidRPr="00847600" w:rsidRDefault="009A6C0B" w:rsidP="0092014C">
      <w:pPr>
        <w:tabs>
          <w:tab w:val="num" w:pos="1276"/>
        </w:tabs>
        <w:suppressAutoHyphens w:val="0"/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2014C" w:rsidRPr="00847600">
        <w:rPr>
          <w:rFonts w:asciiTheme="majorHAnsi" w:hAnsiTheme="majorHAnsi"/>
          <w:sz w:val="20"/>
          <w:szCs w:val="20"/>
        </w:rPr>
        <w:t>NIE – w takim przypadku należy podać następujące informacje:</w:t>
      </w:r>
    </w:p>
    <w:p w14:paraId="03C09C4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a) ustalenie wymagane w art. 4 ust. 4 dyrektywy OOŚ (w formie określanej mianem „decyzji dotyczącej preselekcji” lub „decyzji </w:t>
      </w:r>
      <w:proofErr w:type="spellStart"/>
      <w:r w:rsidRPr="00847600">
        <w:rPr>
          <w:rFonts w:asciiTheme="majorHAnsi" w:hAnsiTheme="majorHAnsi"/>
          <w:sz w:val="20"/>
          <w:szCs w:val="20"/>
        </w:rPr>
        <w:t>screeningowej</w:t>
      </w:r>
      <w:proofErr w:type="spellEnd"/>
      <w:r w:rsidRPr="00847600">
        <w:rPr>
          <w:rFonts w:asciiTheme="majorHAnsi" w:hAnsiTheme="majorHAnsi"/>
          <w:sz w:val="20"/>
          <w:szCs w:val="20"/>
        </w:rPr>
        <w:t>”);</w:t>
      </w:r>
    </w:p>
    <w:p w14:paraId="0F38752A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b) progi, kryteria lub przeprowadzone indywidualne badania przedsięwzięć, które doprowadziły do wniosku, że OOŚ nie była wymagana (nie ma konieczności przedstawienia przedmiotowych informacji, jeżeli zawarto je już w decyzji wspomnianej w pkt a) powyżej);</w:t>
      </w:r>
    </w:p>
    <w:p w14:paraId="03F37B2B" w14:textId="77777777" w:rsidR="0092014C" w:rsidRPr="00847600" w:rsidRDefault="0092014C" w:rsidP="0092014C">
      <w:pPr>
        <w:tabs>
          <w:tab w:val="num" w:pos="1276"/>
        </w:tabs>
        <w:suppressAutoHyphens w:val="0"/>
        <w:spacing w:before="120" w:after="120"/>
        <w:ind w:left="1276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c) wyjaśnienie powodów, dla których projekt nie ma znaczących skutków środowiskowych, biorąc pod uwagę odpowiednie kryteria selekcji określone w załączniku III do dyrektywy OOŚ (nie ma konieczności przedstawienia przedmiotowych informacji, jeżeli zawarto je już w decyzji wspomnianej w pkt a) powyżej). </w:t>
      </w:r>
    </w:p>
    <w:p w14:paraId="2EC8C8DC" w14:textId="77777777" w:rsidR="0092014C" w:rsidRPr="00847600" w:rsidRDefault="0092014C" w:rsidP="00937B44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425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CE6827" w14:textId="77777777" w:rsidR="00901F6C" w:rsidRPr="00847600" w:rsidRDefault="0092165B" w:rsidP="00937B44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2.1.3</w:t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="009A6C0B"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B33BA" w:rsidRPr="00847600">
        <w:rPr>
          <w:rFonts w:asciiTheme="majorHAnsi" w:hAnsiTheme="majorHAnsi"/>
          <w:sz w:val="20"/>
          <w:szCs w:val="20"/>
        </w:rPr>
        <w:t xml:space="preserve">Żadnym z powyższych </w:t>
      </w:r>
      <w:r w:rsidR="00246332" w:rsidRPr="00847600">
        <w:rPr>
          <w:rFonts w:asciiTheme="majorHAnsi" w:hAnsiTheme="majorHAnsi"/>
          <w:sz w:val="20"/>
          <w:szCs w:val="20"/>
        </w:rPr>
        <w:t xml:space="preserve">załączników </w:t>
      </w:r>
      <w:r w:rsidR="00B26338" w:rsidRPr="00847600">
        <w:rPr>
          <w:rFonts w:asciiTheme="majorHAnsi" w:hAnsiTheme="majorHAnsi"/>
          <w:sz w:val="20"/>
          <w:szCs w:val="20"/>
        </w:rPr>
        <w:t xml:space="preserve">– w takim przypadku </w:t>
      </w:r>
      <w:r w:rsidR="00CB7D0E" w:rsidRPr="00847600">
        <w:rPr>
          <w:rFonts w:asciiTheme="majorHAnsi" w:hAnsiTheme="majorHAnsi"/>
          <w:sz w:val="20"/>
          <w:szCs w:val="20"/>
        </w:rPr>
        <w:t xml:space="preserve">należy </w:t>
      </w:r>
      <w:r w:rsidR="00B26338" w:rsidRPr="00847600">
        <w:rPr>
          <w:rFonts w:asciiTheme="majorHAnsi" w:hAnsiTheme="majorHAnsi"/>
          <w:sz w:val="20"/>
          <w:szCs w:val="20"/>
        </w:rPr>
        <w:t>podać krótkie wyjaśnienie</w:t>
      </w:r>
      <w:r w:rsidR="00CB7D0E" w:rsidRPr="00847600">
        <w:rPr>
          <w:rFonts w:asciiTheme="majorHAnsi" w:hAnsiTheme="majorHAnsi"/>
          <w:sz w:val="20"/>
          <w:szCs w:val="20"/>
        </w:rPr>
        <w:t>.</w:t>
      </w:r>
    </w:p>
    <w:p w14:paraId="747E7DE6" w14:textId="77777777" w:rsidR="00B26338" w:rsidRPr="00847600" w:rsidRDefault="00B26338" w:rsidP="00B2633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33B0E9AD" w14:textId="77777777" w:rsidR="00901F6C" w:rsidRPr="00847600" w:rsidRDefault="006D6E9D">
      <w:pPr>
        <w:pStyle w:val="Nagwek3"/>
        <w:numPr>
          <w:ilvl w:val="2"/>
          <w:numId w:val="0"/>
        </w:numPr>
        <w:tabs>
          <w:tab w:val="num" w:pos="1980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sz w:val="20"/>
          <w:szCs w:val="20"/>
        </w:rPr>
        <w:t>A.</w:t>
      </w:r>
      <w:r w:rsidR="00432B8A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>.</w:t>
      </w:r>
      <w:r w:rsidR="000F5C73" w:rsidRPr="00847600">
        <w:rPr>
          <w:rFonts w:asciiTheme="majorHAnsi" w:hAnsiTheme="majorHAnsi" w:cs="Times New Roman"/>
          <w:sz w:val="20"/>
          <w:szCs w:val="20"/>
        </w:rPr>
        <w:t>2</w:t>
      </w:r>
      <w:r w:rsidRPr="00847600">
        <w:rPr>
          <w:rFonts w:asciiTheme="majorHAnsi" w:hAnsiTheme="majorHAnsi" w:cs="Times New Roman"/>
          <w:sz w:val="20"/>
          <w:szCs w:val="20"/>
        </w:rPr>
        <w:t xml:space="preserve">. Stosowanie Dyrektywy 2001/42/WE </w:t>
      </w:r>
      <w:r w:rsidR="006C6A70" w:rsidRPr="00847600">
        <w:rPr>
          <w:rFonts w:asciiTheme="majorHAnsi" w:hAnsiTheme="majorHAnsi" w:cs="Times New Roman"/>
          <w:sz w:val="20"/>
          <w:szCs w:val="20"/>
        </w:rPr>
        <w:t xml:space="preserve">Parlamentu Europejskiego i Rady </w:t>
      </w:r>
      <w:r w:rsidR="00152645" w:rsidRPr="00847600">
        <w:rPr>
          <w:rFonts w:asciiTheme="majorHAnsi" w:hAnsiTheme="majorHAnsi" w:cs="Times New Roman"/>
          <w:sz w:val="20"/>
          <w:szCs w:val="20"/>
        </w:rPr>
        <w:t>(„dyrektywa SOOŚ)</w:t>
      </w:r>
      <w:r w:rsidR="009B33BA" w:rsidRPr="00847600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9"/>
      </w:r>
    </w:p>
    <w:p w14:paraId="250154E9" w14:textId="126F5C91" w:rsidR="007C7281" w:rsidRPr="00847600" w:rsidRDefault="00432B8A" w:rsidP="00937B44">
      <w:pPr>
        <w:pStyle w:val="Nagwek4"/>
        <w:numPr>
          <w:ilvl w:val="3"/>
          <w:numId w:val="0"/>
        </w:numPr>
        <w:tabs>
          <w:tab w:val="num" w:pos="2127"/>
        </w:tabs>
        <w:spacing w:before="120" w:after="120"/>
        <w:jc w:val="both"/>
        <w:rPr>
          <w:rFonts w:asciiTheme="majorHAnsi" w:hAnsiTheme="majorHAnsi"/>
          <w:b w:val="0"/>
          <w:sz w:val="20"/>
          <w:szCs w:val="20"/>
        </w:rPr>
      </w:pPr>
      <w:r w:rsidRPr="00847600">
        <w:rPr>
          <w:rFonts w:asciiTheme="majorHAnsi" w:hAnsiTheme="majorHAnsi"/>
          <w:b w:val="0"/>
          <w:sz w:val="20"/>
          <w:szCs w:val="20"/>
        </w:rPr>
        <w:t>A.2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</w:t>
      </w:r>
      <w:r w:rsidR="000F5C73" w:rsidRPr="00847600">
        <w:rPr>
          <w:rFonts w:asciiTheme="majorHAnsi" w:hAnsiTheme="majorHAnsi"/>
          <w:b w:val="0"/>
          <w:sz w:val="20"/>
          <w:szCs w:val="20"/>
        </w:rPr>
        <w:t>2</w:t>
      </w:r>
      <w:r w:rsidR="007C7281" w:rsidRPr="00847600">
        <w:rPr>
          <w:rFonts w:asciiTheme="majorHAnsi" w:hAnsiTheme="majorHAnsi"/>
          <w:b w:val="0"/>
          <w:sz w:val="20"/>
          <w:szCs w:val="20"/>
        </w:rPr>
        <w:t>.1 Czy projekt wynik</w:t>
      </w:r>
      <w:r w:rsidR="0059159B" w:rsidRPr="00847600">
        <w:rPr>
          <w:rFonts w:asciiTheme="majorHAnsi" w:hAnsiTheme="majorHAnsi"/>
          <w:b w:val="0"/>
          <w:sz w:val="20"/>
          <w:szCs w:val="20"/>
        </w:rPr>
        <w:t>a</w:t>
      </w:r>
      <w:r w:rsidR="005F7D84">
        <w:rPr>
          <w:rFonts w:asciiTheme="majorHAnsi" w:hAnsiTheme="majorHAnsi"/>
          <w:b w:val="0"/>
          <w:sz w:val="20"/>
          <w:szCs w:val="20"/>
        </w:rPr>
        <w:t xml:space="preserve"> </w:t>
      </w:r>
      <w:r w:rsidR="00A01EDB" w:rsidRPr="00847600">
        <w:rPr>
          <w:rFonts w:asciiTheme="majorHAnsi" w:hAnsiTheme="majorHAnsi"/>
          <w:b w:val="0"/>
          <w:sz w:val="20"/>
          <w:szCs w:val="20"/>
        </w:rPr>
        <w:t xml:space="preserve">z </w:t>
      </w:r>
      <w:r w:rsidR="007C7281" w:rsidRPr="00847600">
        <w:rPr>
          <w:rFonts w:asciiTheme="majorHAnsi" w:hAnsiTheme="majorHAnsi"/>
          <w:b w:val="0"/>
          <w:sz w:val="20"/>
          <w:szCs w:val="20"/>
        </w:rPr>
        <w:t xml:space="preserve">planu lub programu </w:t>
      </w:r>
      <w:r w:rsidR="0059159B" w:rsidRPr="00847600">
        <w:rPr>
          <w:rFonts w:asciiTheme="majorHAnsi" w:hAnsiTheme="majorHAnsi"/>
          <w:b w:val="0"/>
          <w:sz w:val="20"/>
          <w:szCs w:val="20"/>
        </w:rPr>
        <w:t>objętego zakresem wymienionej dyrektywy</w:t>
      </w:r>
      <w:r w:rsidR="007C7281" w:rsidRPr="00847600">
        <w:rPr>
          <w:rFonts w:asciiTheme="majorHAnsi" w:hAnsiTheme="majorHAnsi"/>
          <w:b w:val="0"/>
          <w:sz w:val="20"/>
          <w:szCs w:val="20"/>
        </w:rPr>
        <w:t>?</w:t>
      </w:r>
    </w:p>
    <w:p w14:paraId="3F2337ED" w14:textId="77777777" w:rsidR="00890965" w:rsidRPr="00847600" w:rsidRDefault="009A6C0B" w:rsidP="00232C3A">
      <w:pPr>
        <w:tabs>
          <w:tab w:val="left" w:pos="1843"/>
        </w:tabs>
        <w:spacing w:before="120" w:after="120"/>
        <w:ind w:left="708" w:firstLine="1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 xml:space="preserve">TAK     </w:t>
      </w:r>
    </w:p>
    <w:p w14:paraId="45254B4D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2C69866" w14:textId="77777777" w:rsidR="007C7281" w:rsidRPr="00847600" w:rsidRDefault="009A6C0B" w:rsidP="002320D5">
      <w:pPr>
        <w:spacing w:before="120" w:after="120"/>
        <w:ind w:left="708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7C7281" w:rsidRPr="00847600">
        <w:rPr>
          <w:rFonts w:asciiTheme="majorHAnsi" w:hAnsiTheme="majorHAnsi"/>
          <w:sz w:val="20"/>
          <w:szCs w:val="20"/>
        </w:rPr>
        <w:t>NIE</w:t>
      </w:r>
    </w:p>
    <w:p w14:paraId="57D14936" w14:textId="77777777" w:rsidR="00B7232B" w:rsidRPr="00847600" w:rsidRDefault="00B7232B" w:rsidP="00B7232B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2F27363" w14:textId="77777777" w:rsidR="00901F6C" w:rsidRPr="00847600" w:rsidRDefault="009B33BA" w:rsidP="002320D5">
      <w:pPr>
        <w:pStyle w:val="Nagwek2"/>
        <w:numPr>
          <w:ilvl w:val="1"/>
          <w:numId w:val="0"/>
        </w:numPr>
        <w:tabs>
          <w:tab w:val="num" w:pos="993"/>
          <w:tab w:val="left" w:pos="1418"/>
        </w:tabs>
        <w:spacing w:before="240" w:after="24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lastRenderedPageBreak/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3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STOSOWANIE </w:t>
      </w:r>
      <w:hyperlink r:id="rId12" w:history="1">
        <w:r w:rsidR="00813F72" w:rsidRPr="00847600">
          <w:rPr>
            <w:rFonts w:asciiTheme="majorHAnsi" w:hAnsiTheme="majorHAnsi"/>
            <w:b/>
            <w:bCs/>
            <w:i w:val="0"/>
            <w:sz w:val="20"/>
            <w:szCs w:val="20"/>
            <w:lang w:eastAsia="en-GB"/>
          </w:rPr>
          <w:t>DYREKTYWY RADY 92/43/EWG W SPRAWIE OCHRONY SIEDLISK PRZYRODNICZYCH ORAZ DZIKIEJ FAUNY I FLORY</w:t>
        </w:r>
      </w:hyperlink>
      <w:r w:rsidR="0068350A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  <w:lang w:eastAsia="en-GB"/>
        </w:rPr>
        <w:footnoteReference w:id="10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 xml:space="preserve"> (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„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DYREKTYWA SIEDLISKOWA</w:t>
      </w:r>
      <w:r w:rsidR="004072EB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”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  <w:lang w:eastAsia="en-GB"/>
        </w:rPr>
        <w:t>); OCENA ODDZIAŁYWANIA NA OBSZARY NATURA 2000</w:t>
      </w:r>
    </w:p>
    <w:p w14:paraId="7A415D7A" w14:textId="77777777" w:rsidR="00901F6C" w:rsidRPr="00847600" w:rsidRDefault="009B33BA">
      <w:pPr>
        <w:pStyle w:val="Nagwek3"/>
        <w:numPr>
          <w:ilvl w:val="2"/>
          <w:numId w:val="0"/>
        </w:numPr>
        <w:tabs>
          <w:tab w:val="num" w:pos="1985"/>
        </w:tabs>
        <w:spacing w:after="240"/>
        <w:jc w:val="both"/>
        <w:rPr>
          <w:rFonts w:asciiTheme="majorHAnsi" w:hAnsiTheme="majorHAnsi" w:cs="Times New Roman"/>
          <w:sz w:val="20"/>
          <w:szCs w:val="20"/>
        </w:rPr>
      </w:pPr>
      <w:r w:rsidRPr="00847600">
        <w:rPr>
          <w:rFonts w:asciiTheme="majorHAnsi" w:hAnsiTheme="majorHAnsi" w:cs="Times New Roman"/>
          <w:bCs w:val="0"/>
          <w:sz w:val="20"/>
          <w:szCs w:val="20"/>
        </w:rPr>
        <w:t>A.</w:t>
      </w:r>
      <w:r w:rsidR="009D6C50" w:rsidRPr="00847600">
        <w:rPr>
          <w:rFonts w:asciiTheme="majorHAnsi" w:hAnsiTheme="majorHAnsi" w:cs="Times New Roman"/>
          <w:bCs w:val="0"/>
          <w:sz w:val="20"/>
          <w:szCs w:val="20"/>
        </w:rPr>
        <w:t>3</w:t>
      </w:r>
      <w:r w:rsidRPr="00847600">
        <w:rPr>
          <w:rFonts w:asciiTheme="majorHAnsi" w:hAnsiTheme="majorHAnsi" w:cs="Times New Roman"/>
          <w:bCs w:val="0"/>
          <w:sz w:val="20"/>
          <w:szCs w:val="20"/>
        </w:rPr>
        <w:t>.1.</w:t>
      </w:r>
      <w:r w:rsidRPr="00847600">
        <w:rPr>
          <w:rFonts w:asciiTheme="majorHAnsi" w:hAnsiTheme="majorHAnsi" w:cs="Times New Roman"/>
          <w:sz w:val="20"/>
          <w:szCs w:val="20"/>
        </w:rPr>
        <w:t xml:space="preserve"> Czy projekt może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samodzielnie lub w połączeniu z innymi projektami w </w:t>
      </w:r>
      <w:r w:rsidRPr="00847600">
        <w:rPr>
          <w:rFonts w:asciiTheme="majorHAnsi" w:hAnsiTheme="majorHAnsi" w:cs="Times New Roman"/>
          <w:sz w:val="20"/>
          <w:szCs w:val="20"/>
        </w:rPr>
        <w:t xml:space="preserve">istotny </w:t>
      </w:r>
      <w:r w:rsidR="0068350A" w:rsidRPr="00847600">
        <w:rPr>
          <w:rFonts w:asciiTheme="majorHAnsi" w:hAnsiTheme="majorHAnsi" w:cs="Times New Roman"/>
          <w:sz w:val="20"/>
          <w:szCs w:val="20"/>
        </w:rPr>
        <w:t>sposób negatywnie wpłynąć na obszary,</w:t>
      </w:r>
      <w:r w:rsidRPr="00847600">
        <w:rPr>
          <w:rFonts w:asciiTheme="majorHAnsi" w:hAnsiTheme="majorHAnsi" w:cs="Times New Roman"/>
          <w:sz w:val="20"/>
          <w:szCs w:val="20"/>
        </w:rPr>
        <w:t xml:space="preserve"> które </w:t>
      </w:r>
      <w:r w:rsidR="0068350A" w:rsidRPr="00847600">
        <w:rPr>
          <w:rFonts w:asciiTheme="majorHAnsi" w:hAnsiTheme="majorHAnsi" w:cs="Times New Roman"/>
          <w:sz w:val="20"/>
          <w:szCs w:val="20"/>
        </w:rPr>
        <w:t xml:space="preserve">są lub mają być objęte </w:t>
      </w:r>
      <w:r w:rsidRPr="00847600">
        <w:rPr>
          <w:rFonts w:asciiTheme="majorHAnsi" w:hAnsiTheme="majorHAnsi" w:cs="Times New Roman"/>
          <w:sz w:val="20"/>
          <w:szCs w:val="20"/>
        </w:rPr>
        <w:t>siecią NATURA 2000?</w:t>
      </w:r>
    </w:p>
    <w:p w14:paraId="38ABFA38" w14:textId="77777777" w:rsidR="000317DF" w:rsidRPr="00847600" w:rsidRDefault="009A6C0B" w:rsidP="002320D5">
      <w:pPr>
        <w:tabs>
          <w:tab w:val="num" w:pos="1985"/>
        </w:tabs>
        <w:suppressAutoHyphens w:val="0"/>
        <w:spacing w:after="120"/>
        <w:ind w:firstLine="708"/>
        <w:jc w:val="both"/>
        <w:rPr>
          <w:rFonts w:asciiTheme="majorHAnsi" w:eastAsia="Calibr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ED5ABC" w:rsidRPr="00847600">
        <w:rPr>
          <w:rFonts w:asciiTheme="majorHAnsi" w:hAnsiTheme="majorHAnsi"/>
          <w:sz w:val="20"/>
          <w:szCs w:val="20"/>
        </w:rPr>
        <w:t>TAK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>w takim prz</w:t>
      </w:r>
      <w:r w:rsidR="00ED5ABC" w:rsidRPr="00847600">
        <w:rPr>
          <w:rFonts w:asciiTheme="majorHAnsi" w:hAnsiTheme="majorHAnsi"/>
          <w:sz w:val="20"/>
          <w:szCs w:val="20"/>
        </w:rPr>
        <w:t xml:space="preserve">ypadku </w:t>
      </w:r>
      <w:r w:rsidR="00ED5ABC" w:rsidRPr="00847600">
        <w:rPr>
          <w:rFonts w:asciiTheme="majorHAnsi" w:eastAsia="Calibri" w:hAnsiTheme="majorHAnsi"/>
          <w:sz w:val="20"/>
          <w:szCs w:val="20"/>
        </w:rPr>
        <w:t>p</w:t>
      </w:r>
      <w:r w:rsidR="009B33BA" w:rsidRPr="00847600">
        <w:rPr>
          <w:rFonts w:asciiTheme="majorHAnsi" w:eastAsia="Calibri" w:hAnsiTheme="majorHAnsi"/>
          <w:sz w:val="20"/>
          <w:szCs w:val="20"/>
        </w:rPr>
        <w:t>roszę przedstawić</w:t>
      </w:r>
      <w:r w:rsidR="000317DF" w:rsidRPr="00847600">
        <w:rPr>
          <w:rFonts w:asciiTheme="majorHAnsi" w:eastAsia="Calibri" w:hAnsiTheme="majorHAnsi"/>
          <w:sz w:val="20"/>
          <w:szCs w:val="20"/>
        </w:rPr>
        <w:t>:</w:t>
      </w:r>
    </w:p>
    <w:p w14:paraId="38AB1B93" w14:textId="77777777" w:rsidR="00D108F7" w:rsidRPr="00847600" w:rsidRDefault="00ED5ABC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 xml:space="preserve">decyzję właściwego organu oraz </w:t>
      </w:r>
      <w:r w:rsidR="00D461F0" w:rsidRPr="00847600">
        <w:rPr>
          <w:rFonts w:asciiTheme="majorHAnsi" w:hAnsiTheme="majorHAnsi" w:cstheme="majorBidi"/>
          <w:sz w:val="20"/>
          <w:szCs w:val="20"/>
        </w:rPr>
        <w:t xml:space="preserve">odpowiednią ocenę przeprowadzoną zgodnie </w:t>
      </w:r>
      <w:r w:rsidR="009B33BA" w:rsidRPr="00847600">
        <w:rPr>
          <w:rFonts w:asciiTheme="majorHAnsi" w:hAnsiTheme="majorHAnsi" w:cstheme="majorBidi"/>
          <w:sz w:val="20"/>
          <w:szCs w:val="20"/>
        </w:rPr>
        <w:t xml:space="preserve">z art. 6 ust. 3 </w:t>
      </w:r>
      <w:r w:rsidR="00B023B5" w:rsidRPr="00847600">
        <w:rPr>
          <w:rFonts w:asciiTheme="majorHAnsi" w:hAnsiTheme="majorHAnsi" w:cstheme="majorBidi"/>
          <w:sz w:val="20"/>
          <w:szCs w:val="20"/>
        </w:rPr>
        <w:t xml:space="preserve">dyrektywy </w:t>
      </w:r>
      <w:r w:rsidR="00AE0A67" w:rsidRPr="00847600">
        <w:rPr>
          <w:rFonts w:asciiTheme="majorHAnsi" w:hAnsiTheme="majorHAnsi" w:cstheme="majorBidi"/>
          <w:sz w:val="20"/>
          <w:szCs w:val="20"/>
        </w:rPr>
        <w:t>siedliskowej</w:t>
      </w:r>
      <w:r w:rsidR="00146E18" w:rsidRPr="00847600">
        <w:rPr>
          <w:rFonts w:asciiTheme="majorHAnsi" w:hAnsiTheme="majorHAnsi" w:cstheme="majorBidi"/>
          <w:sz w:val="20"/>
          <w:szCs w:val="20"/>
        </w:rPr>
        <w:t>;</w:t>
      </w:r>
    </w:p>
    <w:p w14:paraId="174D9917" w14:textId="77777777" w:rsidR="00146E18" w:rsidRPr="00847600" w:rsidRDefault="00FF49E0" w:rsidP="002320D5">
      <w:pPr>
        <w:pStyle w:val="Akapitzlist"/>
        <w:numPr>
          <w:ilvl w:val="0"/>
          <w:numId w:val="47"/>
        </w:numPr>
        <w:spacing w:before="120" w:after="120" w:line="240" w:lineRule="auto"/>
        <w:ind w:left="1418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j</w:t>
      </w:r>
      <w:r w:rsidR="00146E18" w:rsidRPr="00847600">
        <w:rPr>
          <w:rFonts w:asciiTheme="majorHAnsi" w:hAnsiTheme="majorHAnsi" w:cstheme="majorBidi"/>
          <w:sz w:val="20"/>
          <w:szCs w:val="20"/>
        </w:rPr>
        <w:t>eżeli właściwy organ ustalił, że dany projekt ma istotny negatywny wpływ na jeden obszar lub więcej obszarów objętych lub które mają być objęte siecią Natura 2000, należy przedstawić:</w:t>
      </w:r>
    </w:p>
    <w:p w14:paraId="16F6D429" w14:textId="77777777" w:rsidR="00D108F7" w:rsidRPr="00847600" w:rsidRDefault="00146E18" w:rsidP="002320D5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kopię standardowego formularza zgłoszeniowego „Informacje dla Komisji Europejskiej zgodnie z art. 6 ust. 4 dyrektywy siedliskowej, zgłoszone Komisji (DG ds. Środowiska) lub</w:t>
      </w:r>
    </w:p>
    <w:p w14:paraId="1635E357" w14:textId="77777777" w:rsidR="00F46D70" w:rsidRPr="00847600" w:rsidRDefault="00146E18" w:rsidP="00F46D70">
      <w:pPr>
        <w:pStyle w:val="Akapitzlist"/>
        <w:numPr>
          <w:ilvl w:val="0"/>
          <w:numId w:val="48"/>
        </w:numPr>
        <w:spacing w:before="120" w:after="120" w:line="240" w:lineRule="auto"/>
        <w:ind w:left="1843" w:hanging="357"/>
        <w:jc w:val="both"/>
        <w:rPr>
          <w:rFonts w:asciiTheme="majorHAnsi" w:hAnsiTheme="majorHAnsi" w:cstheme="majorBidi"/>
          <w:sz w:val="20"/>
          <w:szCs w:val="20"/>
        </w:rPr>
      </w:pPr>
      <w:r w:rsidRPr="00847600">
        <w:rPr>
          <w:rFonts w:asciiTheme="majorHAnsi" w:hAnsiTheme="majorHAnsi" w:cstheme="majorBidi"/>
          <w:sz w:val="20"/>
          <w:szCs w:val="20"/>
        </w:rPr>
        <w:t>opinię Komisji zgodnie z art. 6 ust. 4 dyrektywy siedliskowej w przypadku projektów mających istotnych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2C5F4E28" w14:textId="77777777" w:rsidR="00F46D70" w:rsidRPr="00847600" w:rsidRDefault="00F46D70" w:rsidP="00F46D70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F462E4B" w14:textId="77777777" w:rsidR="00AA0592" w:rsidRPr="00847600" w:rsidRDefault="009A6C0B" w:rsidP="002320D5">
      <w:pPr>
        <w:spacing w:before="120" w:after="120"/>
        <w:ind w:left="709"/>
        <w:jc w:val="both"/>
        <w:rPr>
          <w:rFonts w:asciiTheme="majorHAnsi" w:hAnsiTheme="majorHAnsi" w:cs="Arial"/>
          <w:sz w:val="20"/>
          <w:szCs w:val="20"/>
          <w:lang w:eastAsia="en-GB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875BCC" w:rsidRPr="00847600">
        <w:rPr>
          <w:rFonts w:asciiTheme="majorHAnsi" w:hAnsiTheme="majorHAnsi"/>
          <w:sz w:val="20"/>
          <w:szCs w:val="20"/>
        </w:rPr>
        <w:t>NIE</w:t>
      </w:r>
      <w:r w:rsidR="00C1208E" w:rsidRPr="00847600">
        <w:rPr>
          <w:rFonts w:asciiTheme="majorHAnsi" w:hAnsiTheme="majorHAnsi"/>
          <w:sz w:val="20"/>
          <w:szCs w:val="20"/>
        </w:rPr>
        <w:t xml:space="preserve"> – </w:t>
      </w:r>
      <w:r w:rsidR="009B33BA" w:rsidRPr="00847600">
        <w:rPr>
          <w:rFonts w:asciiTheme="majorHAnsi" w:hAnsiTheme="majorHAnsi"/>
          <w:sz w:val="20"/>
          <w:szCs w:val="20"/>
        </w:rPr>
        <w:t xml:space="preserve">w takim przypadku </w:t>
      </w:r>
      <w:r w:rsidR="007D2281" w:rsidRPr="00847600">
        <w:rPr>
          <w:rFonts w:asciiTheme="majorHAnsi" w:hAnsiTheme="majorHAnsi"/>
          <w:sz w:val="20"/>
          <w:szCs w:val="20"/>
        </w:rPr>
        <w:t>należy</w:t>
      </w:r>
      <w:r w:rsidR="00146E18" w:rsidRPr="00847600">
        <w:rPr>
          <w:rFonts w:asciiTheme="majorHAnsi" w:hAnsiTheme="majorHAnsi"/>
          <w:sz w:val="20"/>
          <w:szCs w:val="20"/>
        </w:rPr>
        <w:t xml:space="preserve"> dołączyć wypełnioną przez właściwy organ deklarację </w:t>
      </w:r>
      <w:r w:rsidR="00C3545F" w:rsidRPr="00847600">
        <w:rPr>
          <w:rFonts w:asciiTheme="majorHAnsi" w:hAnsiTheme="majorHAnsi"/>
          <w:sz w:val="20"/>
          <w:szCs w:val="20"/>
        </w:rPr>
        <w:t>organu odpowiedzialnego za monitorowanie obszarów Natura 2000</w:t>
      </w:r>
      <w:r w:rsidR="007D2281" w:rsidRPr="00847600">
        <w:rPr>
          <w:rFonts w:asciiTheme="majorHAnsi" w:hAnsiTheme="majorHAnsi"/>
          <w:sz w:val="20"/>
          <w:szCs w:val="20"/>
        </w:rPr>
        <w:t xml:space="preserve"> oraz mapę, na której wskazano lokalizację projektu i obszarów Natura 2000</w:t>
      </w:r>
      <w:r w:rsidR="009B33BA" w:rsidRPr="00847600">
        <w:rPr>
          <w:rFonts w:asciiTheme="majorHAnsi" w:hAnsiTheme="majorHAnsi"/>
          <w:sz w:val="20"/>
          <w:szCs w:val="20"/>
        </w:rPr>
        <w:t>.</w:t>
      </w:r>
    </w:p>
    <w:p w14:paraId="226AE451" w14:textId="77777777" w:rsidR="00AA0592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</w:rPr>
        <w:t xml:space="preserve"> j</w:t>
      </w:r>
      <w:r w:rsidR="00875BCC" w:rsidRPr="00847600">
        <w:rPr>
          <w:rFonts w:asciiTheme="majorHAnsi" w:hAnsiTheme="majorHAnsi"/>
          <w:sz w:val="20"/>
          <w:szCs w:val="20"/>
        </w:rPr>
        <w:t>eżeli projekt ma charakter nieinfrastrukturalny (np.</w:t>
      </w:r>
      <w:r w:rsidR="00C1208E" w:rsidRPr="00847600">
        <w:rPr>
          <w:rFonts w:asciiTheme="majorHAnsi" w:hAnsiTheme="majorHAnsi"/>
          <w:sz w:val="20"/>
          <w:szCs w:val="20"/>
        </w:rPr>
        <w:t> </w:t>
      </w:r>
      <w:r w:rsidR="00875BCC" w:rsidRPr="00847600">
        <w:rPr>
          <w:rFonts w:asciiTheme="majorHAnsi" w:hAnsiTheme="majorHAnsi"/>
          <w:sz w:val="20"/>
          <w:szCs w:val="20"/>
        </w:rPr>
        <w:t>wiąże się z zakupem taboru)</w:t>
      </w:r>
      <w:r w:rsidR="00AA0592" w:rsidRPr="00847600">
        <w:rPr>
          <w:rFonts w:asciiTheme="majorHAnsi" w:hAnsiTheme="majorHAnsi"/>
          <w:sz w:val="20"/>
          <w:szCs w:val="20"/>
        </w:rPr>
        <w:t>.</w:t>
      </w:r>
    </w:p>
    <w:p w14:paraId="79C5AE92" w14:textId="77777777" w:rsidR="00146E18" w:rsidRPr="00847600" w:rsidRDefault="006F6CB1" w:rsidP="002320D5">
      <w:pPr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Przypadek braku obowiązku dołączania deklaracji należy odpowiednio wyjaśnić w polu tekstowym.</w:t>
      </w:r>
    </w:p>
    <w:p w14:paraId="2FC70B41" w14:textId="77777777" w:rsidR="00146E18" w:rsidRPr="00847600" w:rsidRDefault="00146E18" w:rsidP="00146E18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2078BF7" w14:textId="77777777" w:rsidR="0044463E" w:rsidRPr="00847600" w:rsidRDefault="009B33BA" w:rsidP="002320D5">
      <w:pPr>
        <w:pStyle w:val="Nagwek2"/>
        <w:numPr>
          <w:ilvl w:val="1"/>
          <w:numId w:val="0"/>
        </w:num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>STOSOWANIE DYREKTYWY 2000/60/WE PARLAMENTU EUROPEJSKIEGO I RADY</w:t>
      </w:r>
      <w:r w:rsidR="0044463E" w:rsidRPr="00847600">
        <w:rPr>
          <w:rFonts w:asciiTheme="majorHAnsi" w:hAnsiTheme="majorHAnsi"/>
          <w:b/>
          <w:bCs/>
          <w:i w:val="0"/>
          <w:sz w:val="20"/>
          <w:szCs w:val="20"/>
          <w:vertAlign w:val="superscript"/>
        </w:rPr>
        <w:footnoteReference w:id="11"/>
      </w:r>
      <w:r w:rsidR="00813F72" w:rsidRPr="00847600">
        <w:rPr>
          <w:rFonts w:asciiTheme="majorHAnsi" w:hAnsiTheme="majorHAnsi"/>
          <w:b/>
          <w:bCs/>
          <w:i w:val="0"/>
          <w:sz w:val="20"/>
          <w:szCs w:val="20"/>
        </w:rPr>
        <w:t xml:space="preserve"> („RAMOWEJ DYREKTYWY WODNEJ”); OCENA ODDZIAŁYWANIA NA JEDNOLITĄ CZĘŚĆ WÓD</w:t>
      </w:r>
    </w:p>
    <w:p w14:paraId="769143EA" w14:textId="77777777" w:rsidR="0044463E" w:rsidRPr="00847600" w:rsidRDefault="0044463E" w:rsidP="00393002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iCs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iCs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iCs w:val="0"/>
          <w:sz w:val="20"/>
          <w:szCs w:val="20"/>
        </w:rPr>
        <w:t>.1 W przypadku niespełnienia odpowiedniego warunku wstępnego zgodnie z art. 19 rozporządzenia (UE) nr 1303/2013, należy przedstawić łącze do zatwierdzonego planu działań.</w:t>
      </w:r>
    </w:p>
    <w:p w14:paraId="3DE76943" w14:textId="77777777" w:rsidR="007B7F6A" w:rsidRPr="00847600" w:rsidRDefault="007B7F6A" w:rsidP="007B7F6A">
      <w:pPr>
        <w:rPr>
          <w:rFonts w:asciiTheme="majorHAnsi" w:hAnsiTheme="majorHAnsi"/>
          <w:sz w:val="20"/>
          <w:szCs w:val="20"/>
        </w:rPr>
      </w:pPr>
    </w:p>
    <w:p w14:paraId="71BE067B" w14:textId="77777777" w:rsidR="0044463E" w:rsidRPr="00847600" w:rsidRDefault="0044463E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20B800A" w14:textId="77777777" w:rsidR="00AD594E" w:rsidRPr="00847600" w:rsidRDefault="00AD594E" w:rsidP="00522CC7">
      <w:pPr>
        <w:pStyle w:val="Nagwek2"/>
        <w:numPr>
          <w:ilvl w:val="1"/>
          <w:numId w:val="0"/>
        </w:numPr>
        <w:tabs>
          <w:tab w:val="num" w:pos="1843"/>
        </w:tabs>
        <w:spacing w:before="240" w:after="120"/>
        <w:jc w:val="both"/>
        <w:rPr>
          <w:rFonts w:asciiTheme="majorHAnsi" w:hAnsiTheme="majorHAnsi"/>
          <w:b/>
          <w:i w:val="0"/>
          <w:sz w:val="20"/>
          <w:szCs w:val="20"/>
        </w:rPr>
      </w:pPr>
      <w:r w:rsidRPr="00847600">
        <w:rPr>
          <w:rFonts w:asciiTheme="majorHAnsi" w:hAnsiTheme="majorHAnsi"/>
          <w:b/>
          <w:i w:val="0"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 w:val="0"/>
          <w:sz w:val="20"/>
          <w:szCs w:val="20"/>
        </w:rPr>
        <w:t>4</w:t>
      </w:r>
      <w:r w:rsidRPr="00847600">
        <w:rPr>
          <w:rFonts w:asciiTheme="majorHAnsi" w:hAnsiTheme="majorHAnsi"/>
          <w:b/>
          <w:i w:val="0"/>
          <w:sz w:val="20"/>
          <w:szCs w:val="20"/>
        </w:rPr>
        <w:t>.2 Czy projekt obejmuje nowe zmiany charakterystyki fizycznej części wód powierzchniowych lub zmiany poziomu części wód podziemnych, które pogarszają stan jednolitej części wód lub uniemożliwiają osiągnięcie dobrego stanu wód/potencjału?</w:t>
      </w:r>
    </w:p>
    <w:p w14:paraId="2E3BD414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TAK</w:t>
      </w:r>
    </w:p>
    <w:p w14:paraId="4843D1F1" w14:textId="77777777" w:rsidR="00EE6C52" w:rsidRPr="00847600" w:rsidRDefault="00F115C1" w:rsidP="00EE6C52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before="120" w:after="24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hAnsiTheme="majorHAnsi"/>
          <w:i w:val="0"/>
          <w:sz w:val="20"/>
          <w:szCs w:val="20"/>
        </w:rPr>
        <w:t>Jeżeli zaznaczono odpowiedź „TAK”, n</w:t>
      </w:r>
      <w:r w:rsidR="00EE6C52" w:rsidRPr="00847600">
        <w:rPr>
          <w:rFonts w:asciiTheme="majorHAnsi" w:hAnsiTheme="majorHAnsi"/>
          <w:i w:val="0"/>
          <w:sz w:val="20"/>
          <w:szCs w:val="20"/>
        </w:rPr>
        <w:t>ależy przedstawić ocenę oddziaływania na jednolitą część wód i szczegółowe wyjaśnienie sposobu, w jaki spełniono lub w jaki zostaną spełnione wszystkie warunki zgodnie z art. 4 ust. 7 ramowej dyrektywy wodnej.</w:t>
      </w:r>
    </w:p>
    <w:p w14:paraId="6CD9D9BF" w14:textId="77777777" w:rsidR="00EE6C52" w:rsidRPr="00847600" w:rsidRDefault="00EE6C52" w:rsidP="00522CC7">
      <w:pPr>
        <w:pStyle w:val="Nagwek2"/>
        <w:keepNext w:val="0"/>
        <w:numPr>
          <w:ilvl w:val="1"/>
          <w:numId w:val="0"/>
        </w:numPr>
        <w:tabs>
          <w:tab w:val="num" w:pos="1843"/>
        </w:tabs>
        <w:spacing w:after="120"/>
        <w:jc w:val="both"/>
        <w:rPr>
          <w:rFonts w:asciiTheme="majorHAnsi" w:hAnsiTheme="majorHAnsi"/>
          <w:i w:val="0"/>
          <w:sz w:val="20"/>
          <w:szCs w:val="20"/>
        </w:rPr>
      </w:pP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Należy </w:t>
      </w:r>
      <w:r w:rsidR="00EA2D9E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również 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>wskazać, czy projekt jest wynikiem krajowej/regionalnej strategii w odniesieniu do danego sektora lub wynikiem planu gospodarowania wodami w dorzeczu, który uwzględnia wszystkie istotne czynniki (np. wariant korzystniejszy dla środowiska, oddziaływanie skumulowane itd.)? Jeżeli tak, należy podać</w:t>
      </w:r>
      <w:r w:rsidR="00F115C1"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w poniższym polu tekstowym</w:t>
      </w:r>
      <w:r w:rsidRPr="00847600">
        <w:rPr>
          <w:rFonts w:asciiTheme="majorHAnsi" w:eastAsia="Calibri" w:hAnsiTheme="majorHAnsi"/>
          <w:i w:val="0"/>
          <w:iCs w:val="0"/>
          <w:sz w:val="20"/>
          <w:szCs w:val="20"/>
          <w:lang w:eastAsia="en-GB"/>
        </w:rPr>
        <w:t xml:space="preserve"> szczegółowe informacje.</w:t>
      </w:r>
    </w:p>
    <w:p w14:paraId="7C83745C" w14:textId="77777777" w:rsidR="00EE6C52" w:rsidRPr="00847600" w:rsidRDefault="00EE6C52" w:rsidP="00EE6C5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A13F6EA" w14:textId="77777777" w:rsidR="004072EB" w:rsidRPr="00847600" w:rsidRDefault="009A6C0B" w:rsidP="002320D5">
      <w:pPr>
        <w:spacing w:before="120" w:after="120"/>
        <w:ind w:left="709"/>
        <w:rPr>
          <w:rFonts w:asciiTheme="majorHAnsi" w:hAnsiTheme="majorHAnsi"/>
          <w:i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sz w:val="20"/>
          <w:szCs w:val="20"/>
        </w:rPr>
        <w:t>NIE</w:t>
      </w:r>
    </w:p>
    <w:p w14:paraId="4AF454D6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Jeżeli zaznaczono „NIE”, n</w:t>
      </w:r>
      <w:r w:rsidR="006D6E9D" w:rsidRPr="00847600">
        <w:rPr>
          <w:rFonts w:asciiTheme="majorHAnsi" w:hAnsiTheme="majorHAnsi"/>
          <w:sz w:val="20"/>
          <w:szCs w:val="20"/>
        </w:rPr>
        <w:t xml:space="preserve">ależy dołączyć wypełnioną przez właściwy organ deklarację </w:t>
      </w:r>
      <w:r w:rsidR="005A49B8" w:rsidRPr="00847600">
        <w:rPr>
          <w:rFonts w:asciiTheme="majorHAnsi" w:hAnsiTheme="majorHAnsi"/>
          <w:sz w:val="20"/>
          <w:szCs w:val="20"/>
        </w:rPr>
        <w:t>organu odpowiedzialnego za gospodarkę wodną</w:t>
      </w:r>
      <w:r w:rsidR="006D6E9D" w:rsidRPr="00847600">
        <w:rPr>
          <w:rFonts w:asciiTheme="majorHAnsi" w:hAnsiTheme="majorHAnsi"/>
          <w:sz w:val="20"/>
          <w:szCs w:val="20"/>
        </w:rPr>
        <w:t>.</w:t>
      </w:r>
    </w:p>
    <w:p w14:paraId="1A6769D0" w14:textId="77777777" w:rsidR="004038AD" w:rsidRPr="00847600" w:rsidRDefault="004038AD" w:rsidP="00522CC7">
      <w:pPr>
        <w:spacing w:before="120" w:after="120"/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Nie ma obowiązku dołączania deklaracji</w:t>
      </w:r>
      <w:r w:rsidR="00AA0592" w:rsidRPr="00847600">
        <w:rPr>
          <w:rFonts w:asciiTheme="majorHAnsi" w:hAnsiTheme="majorHAnsi"/>
          <w:sz w:val="20"/>
          <w:szCs w:val="20"/>
          <w:u w:val="single"/>
        </w:rPr>
        <w:t xml:space="preserve">, </w:t>
      </w:r>
      <w:r w:rsidRPr="00847600">
        <w:rPr>
          <w:rFonts w:asciiTheme="majorHAnsi" w:hAnsiTheme="majorHAnsi"/>
          <w:sz w:val="20"/>
          <w:szCs w:val="20"/>
          <w:u w:val="single"/>
        </w:rPr>
        <w:t>j</w:t>
      </w:r>
      <w:r w:rsidR="006D6E9D" w:rsidRPr="00847600">
        <w:rPr>
          <w:rFonts w:asciiTheme="majorHAnsi" w:hAnsiTheme="majorHAnsi"/>
          <w:sz w:val="20"/>
          <w:szCs w:val="20"/>
          <w:u w:val="single"/>
        </w:rPr>
        <w:t xml:space="preserve">eżeli projekt ma charakter nieinfrastrukturalny </w:t>
      </w:r>
      <w:r w:rsidRPr="00847600">
        <w:rPr>
          <w:rFonts w:asciiTheme="majorHAnsi" w:hAnsiTheme="majorHAnsi"/>
          <w:sz w:val="20"/>
          <w:szCs w:val="20"/>
          <w:u w:val="single"/>
        </w:rPr>
        <w:t xml:space="preserve">lub obejmuje: </w:t>
      </w:r>
    </w:p>
    <w:p w14:paraId="0C5322C3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termomodernizację budynków;</w:t>
      </w:r>
    </w:p>
    <w:p w14:paraId="6C695047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kolektory słoneczne, panele fotowoltaiczne, powietrzne pompy ciepła;</w:t>
      </w:r>
    </w:p>
    <w:p w14:paraId="1F39B1E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wszelkie prace konserwatorskie i restauratorskie prowadzone wewnątrz i na zewnątrz budynków;</w:t>
      </w:r>
    </w:p>
    <w:p w14:paraId="036A9302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prace związane z wymianą źródeł i systemów grzewczych w budynkach;</w:t>
      </w:r>
    </w:p>
    <w:p w14:paraId="2A966E06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przebudowę obiektów, mieszczącą się w obrysie zewnętrznym ścian parteru budynku (m.in. nadbudowa, przebudowa układu wewnętrznego pomieszczeń itp.);</w:t>
      </w:r>
    </w:p>
    <w:p w14:paraId="68079BCB" w14:textId="77777777" w:rsidR="004038AD" w:rsidRPr="00847600" w:rsidRDefault="004038AD" w:rsidP="00AD3288">
      <w:pPr>
        <w:ind w:left="425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- energooszczędne oświetlenia ulic i dróg.</w:t>
      </w:r>
    </w:p>
    <w:p w14:paraId="06F09CC2" w14:textId="77777777" w:rsidR="00683B52" w:rsidRPr="00847600" w:rsidRDefault="006F6CB1" w:rsidP="00522CC7">
      <w:pPr>
        <w:spacing w:before="120"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 xml:space="preserve">Przypadek braku obowiązku dołączania deklaracji należy odpowiednio wyjaśnić w polu tekstowym. </w:t>
      </w:r>
    </w:p>
    <w:p w14:paraId="57BA6211" w14:textId="77777777" w:rsidR="006D6E9D" w:rsidRPr="00847600" w:rsidRDefault="006D6E9D" w:rsidP="006D6E9D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4510ABB" w14:textId="77777777" w:rsidR="006D6E9D" w:rsidRPr="00847600" w:rsidRDefault="006D6E9D" w:rsidP="00522CC7">
      <w:pPr>
        <w:spacing w:before="240" w:after="12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sz w:val="20"/>
          <w:szCs w:val="20"/>
        </w:rPr>
        <w:t>4</w:t>
      </w:r>
      <w:r w:rsidRPr="00847600">
        <w:rPr>
          <w:rFonts w:asciiTheme="majorHAnsi" w:hAnsiTheme="majorHAnsi"/>
          <w:b/>
          <w:sz w:val="20"/>
          <w:szCs w:val="20"/>
        </w:rPr>
        <w:t>.3. Należy wyjaśnić, w jaki sposób projekt pokrywa się z celami planu gospodarowania wodami w</w:t>
      </w:r>
      <w:r w:rsidR="00E17A54" w:rsidRPr="00847600">
        <w:rPr>
          <w:rFonts w:asciiTheme="majorHAnsi" w:hAnsiTheme="majorHAnsi"/>
          <w:b/>
          <w:sz w:val="20"/>
          <w:szCs w:val="20"/>
        </w:rPr>
        <w:t> </w:t>
      </w:r>
      <w:r w:rsidRPr="00847600">
        <w:rPr>
          <w:rFonts w:asciiTheme="majorHAnsi" w:hAnsiTheme="majorHAnsi"/>
          <w:b/>
          <w:sz w:val="20"/>
          <w:szCs w:val="20"/>
        </w:rPr>
        <w:t>dorzeczu, które ustanowiono dla odpowiednich jednolitych części wód</w:t>
      </w:r>
    </w:p>
    <w:p w14:paraId="541578A1" w14:textId="77777777" w:rsidR="006D6E9D" w:rsidRPr="00847600" w:rsidRDefault="006D6E9D" w:rsidP="00881CE9">
      <w:pPr>
        <w:pStyle w:val="Text3"/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6C1AA61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bCs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9D6C50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bCs/>
          <w:iCs/>
          <w:sz w:val="20"/>
          <w:szCs w:val="20"/>
        </w:rPr>
        <w:t>INFORMACJE NA TEMAT ZGODNOŚCI Z INNYMI DYREKTYWAMI ŚRODOWISKOWYMI</w:t>
      </w:r>
    </w:p>
    <w:p w14:paraId="5EB228AC" w14:textId="77777777" w:rsidR="0077777A" w:rsidRPr="00847600" w:rsidRDefault="0077777A" w:rsidP="002320D5">
      <w:pPr>
        <w:tabs>
          <w:tab w:val="num" w:pos="120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.1. Stosowanie dyrektywy Rady 91/271/EWG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2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dotyczącej oczyszczania ścieków komunalnych”)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zbiorowe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go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odprowadzani</w:t>
      </w:r>
      <w:r w:rsidR="00A01EDB" w:rsidRPr="00847600">
        <w:rPr>
          <w:rFonts w:asciiTheme="majorHAnsi" w:hAnsiTheme="majorHAnsi"/>
          <w:b/>
          <w:iCs/>
          <w:sz w:val="20"/>
          <w:szCs w:val="20"/>
          <w:u w:val="single"/>
        </w:rPr>
        <w:t>a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 xml:space="preserve"> ścieków komunalnych.</w:t>
      </w:r>
    </w:p>
    <w:p w14:paraId="73CF3BBA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 xml:space="preserve">1) Należy wypełnić </w:t>
      </w:r>
      <w:r w:rsidR="00D108F7" w:rsidRPr="00847600">
        <w:rPr>
          <w:rFonts w:asciiTheme="majorHAnsi" w:hAnsiTheme="majorHAnsi"/>
          <w:iCs/>
          <w:sz w:val="20"/>
          <w:szCs w:val="20"/>
        </w:rPr>
        <w:t>tabelę</w:t>
      </w:r>
      <w:r w:rsidR="004E43C0" w:rsidRPr="00847600">
        <w:rPr>
          <w:rStyle w:val="Odwoanieprzypisudolnego"/>
          <w:rFonts w:asciiTheme="majorHAnsi" w:hAnsiTheme="majorHAnsi"/>
          <w:iCs/>
          <w:sz w:val="20"/>
          <w:szCs w:val="20"/>
        </w:rPr>
        <w:footnoteReference w:id="13"/>
      </w:r>
      <w:r w:rsidR="00D108F7" w:rsidRPr="00847600">
        <w:rPr>
          <w:rFonts w:asciiTheme="majorHAnsi" w:hAnsiTheme="majorHAnsi"/>
          <w:iCs/>
          <w:sz w:val="20"/>
          <w:szCs w:val="20"/>
        </w:rPr>
        <w:t>w zakresie przestrzegania przepisów dyrektywy</w:t>
      </w:r>
      <w:r w:rsidRPr="00847600">
        <w:rPr>
          <w:rFonts w:asciiTheme="majorHAnsi" w:hAnsiTheme="majorHAnsi"/>
          <w:iCs/>
          <w:sz w:val="20"/>
          <w:szCs w:val="20"/>
        </w:rPr>
        <w:t xml:space="preserve"> dotycząc</w:t>
      </w:r>
      <w:r w:rsidR="00D108F7" w:rsidRPr="00847600">
        <w:rPr>
          <w:rFonts w:asciiTheme="majorHAnsi" w:hAnsiTheme="majorHAnsi"/>
          <w:iCs/>
          <w:sz w:val="20"/>
          <w:szCs w:val="20"/>
        </w:rPr>
        <w:t>ej</w:t>
      </w:r>
      <w:r w:rsidRPr="00847600">
        <w:rPr>
          <w:rFonts w:asciiTheme="majorHAnsi" w:hAnsiTheme="majorHAnsi"/>
          <w:iCs/>
          <w:sz w:val="20"/>
          <w:szCs w:val="20"/>
        </w:rPr>
        <w:t xml:space="preserve"> oczyszczania ścieków komunalnych</w:t>
      </w:r>
      <w:r w:rsidR="00A01EDB" w:rsidRPr="00847600">
        <w:rPr>
          <w:rFonts w:asciiTheme="majorHAnsi" w:hAnsiTheme="majorHAnsi"/>
          <w:iCs/>
          <w:sz w:val="20"/>
          <w:szCs w:val="20"/>
        </w:rPr>
        <w:t xml:space="preserve"> i dołączyć do formularza</w:t>
      </w:r>
      <w:r w:rsidRPr="00847600">
        <w:rPr>
          <w:rFonts w:asciiTheme="majorHAnsi" w:hAnsiTheme="majorHAnsi"/>
          <w:iCs/>
          <w:sz w:val="20"/>
          <w:szCs w:val="20"/>
        </w:rPr>
        <w:t>.</w:t>
      </w:r>
    </w:p>
    <w:p w14:paraId="70334854" w14:textId="77777777" w:rsidR="0077777A" w:rsidRPr="00847600" w:rsidRDefault="0077777A" w:rsidP="002320D5">
      <w:pPr>
        <w:tabs>
          <w:tab w:val="num" w:pos="120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2) Należy wyjaśnić, w jaki sposób projekt jest spójny z planem lub programem związanym z wdrażaniem dyrektywy dotyczącej oczyszczania ścieków komunalnych</w:t>
      </w:r>
      <w:r w:rsidR="00157C2B" w:rsidRPr="00847600">
        <w:rPr>
          <w:rFonts w:asciiTheme="majorHAnsi" w:hAnsiTheme="majorHAnsi"/>
          <w:iCs/>
          <w:sz w:val="20"/>
          <w:szCs w:val="20"/>
        </w:rPr>
        <w:t>.</w:t>
      </w:r>
    </w:p>
    <w:p w14:paraId="7A6A9ECC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75AE1AE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.2. Stosowanie dyrektywy 2008/98/WE Parlamentu Europejskiego i Rady</w:t>
      </w:r>
      <w:r w:rsidR="00CB07BA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4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(„dyrektywy ramowej </w:t>
      </w:r>
      <w:r w:rsidRPr="00847600">
        <w:rPr>
          <w:rFonts w:asciiTheme="majorHAnsi" w:hAnsiTheme="majorHAnsi"/>
          <w:b/>
          <w:iCs/>
          <w:sz w:val="20"/>
          <w:szCs w:val="20"/>
        </w:rPr>
        <w:br/>
        <w:t xml:space="preserve">w sprawie odpadów”)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 sektorze gospodarowania odpadami.</w:t>
      </w:r>
    </w:p>
    <w:p w14:paraId="2490CDDE" w14:textId="77777777" w:rsidR="0077777A" w:rsidRPr="00847600" w:rsidRDefault="0077777A" w:rsidP="00522CC7">
      <w:pPr>
        <w:tabs>
          <w:tab w:val="num" w:pos="1080"/>
        </w:tabs>
        <w:spacing w:before="24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>.2.1. W przypadku niespełnienia odpowiedniego warunku wstępnego zgodnie z art. 19 rozporządzenia (UE) nr 1303/2013, należy przedstawić łącze do zatwierdzonego planu działań.</w:t>
      </w:r>
    </w:p>
    <w:p w14:paraId="62368893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612261D1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iCs/>
          <w:sz w:val="20"/>
          <w:szCs w:val="20"/>
        </w:rPr>
        <w:t>5</w:t>
      </w:r>
      <w:r w:rsidRPr="00847600">
        <w:rPr>
          <w:rFonts w:asciiTheme="majorHAnsi" w:hAnsiTheme="majorHAnsi"/>
          <w:iCs/>
          <w:sz w:val="20"/>
          <w:szCs w:val="20"/>
        </w:rPr>
        <w:t xml:space="preserve">.2.2.Należy wyjaśnić, w jaki sposób projekt spełnia cele określone w art. 1 dyrektywy ramowej </w:t>
      </w:r>
      <w:r w:rsidRPr="00847600">
        <w:rPr>
          <w:rFonts w:asciiTheme="majorHAnsi" w:hAnsiTheme="majorHAnsi"/>
          <w:iCs/>
          <w:sz w:val="20"/>
          <w:szCs w:val="20"/>
        </w:rPr>
        <w:br/>
        <w:t>w sprawie odpadów. W szczególności, w jakim stopniu projekt jest spójny z odpowiednim planem gospodarki odpadami (art. 28), hierarchią postępowania z odpadami (art. 4) i w jaki sposób projekt przyczynia się do osiągnięcia celów w zakresie recyklingu na 2020 r. (art. 11 ust. 2).</w:t>
      </w:r>
    </w:p>
    <w:p w14:paraId="7F0F76C6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0F4C80B2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lastRenderedPageBreak/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>.3. Stosowanie dyrektywy 2010/75/UE Parlamentu Europejskiego i Rady</w:t>
      </w:r>
      <w:r w:rsidR="00EA776F" w:rsidRPr="00847600">
        <w:rPr>
          <w:rStyle w:val="Odwoanieprzypisudolnego"/>
          <w:rFonts w:asciiTheme="majorHAnsi" w:hAnsiTheme="majorHAnsi"/>
          <w:b/>
          <w:iCs/>
          <w:sz w:val="20"/>
          <w:szCs w:val="20"/>
        </w:rPr>
        <w:footnoteReference w:id="15"/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 („dyrektywy w sprawie emisji przemysłowych”) – </w:t>
      </w:r>
      <w:r w:rsidR="006F6CB1" w:rsidRPr="00847600">
        <w:rPr>
          <w:rFonts w:asciiTheme="majorHAnsi" w:hAnsiTheme="majorHAnsi"/>
          <w:b/>
          <w:iCs/>
          <w:sz w:val="20"/>
          <w:szCs w:val="20"/>
          <w:u w:val="single"/>
        </w:rPr>
        <w:t>projekty wymagające udzielenia pozwolenia zgodnie z przedmiotową dyrektywą.</w:t>
      </w:r>
    </w:p>
    <w:p w14:paraId="04F1DC66" w14:textId="77777777" w:rsidR="0077777A" w:rsidRPr="00847600" w:rsidRDefault="0077777A" w:rsidP="002320D5">
      <w:pPr>
        <w:tabs>
          <w:tab w:val="num" w:pos="1080"/>
        </w:tabs>
        <w:spacing w:before="120" w:after="120"/>
        <w:jc w:val="both"/>
        <w:rPr>
          <w:rFonts w:asciiTheme="majorHAnsi" w:hAnsiTheme="majorHAnsi"/>
          <w:iCs/>
          <w:sz w:val="20"/>
          <w:szCs w:val="20"/>
        </w:rPr>
      </w:pPr>
      <w:r w:rsidRPr="00847600">
        <w:rPr>
          <w:rFonts w:asciiTheme="majorHAnsi" w:hAnsiTheme="majorHAnsi"/>
          <w:iCs/>
          <w:sz w:val="20"/>
          <w:szCs w:val="20"/>
        </w:rPr>
        <w:t>Należy wyjaśnić, w jaki sposób projekt spełnia wymogi dyrektywy 2010/75/UE, w szczególności czyni zadość obowiązkowi eksploatowania zgodnie z zintegrowanym pozwoleniem opartym na najlepszej dostępnej technice (BAT) i w stosownych przypadkach przestrzega dopuszczalnych wielkości emisji określonych w</w:t>
      </w:r>
      <w:r w:rsidR="00E17A54" w:rsidRPr="00847600">
        <w:rPr>
          <w:rFonts w:asciiTheme="majorHAnsi" w:hAnsiTheme="majorHAnsi"/>
          <w:iCs/>
          <w:sz w:val="20"/>
          <w:szCs w:val="20"/>
        </w:rPr>
        <w:t> </w:t>
      </w:r>
      <w:r w:rsidRPr="00847600">
        <w:rPr>
          <w:rFonts w:asciiTheme="majorHAnsi" w:hAnsiTheme="majorHAnsi"/>
          <w:iCs/>
          <w:sz w:val="20"/>
          <w:szCs w:val="20"/>
        </w:rPr>
        <w:t>przedmiotowej dyrektywie.</w:t>
      </w:r>
    </w:p>
    <w:p w14:paraId="4DA0DD37" w14:textId="77777777" w:rsidR="0077777A" w:rsidRPr="00847600" w:rsidRDefault="0077777A" w:rsidP="0077777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536E9C" w14:textId="77777777" w:rsidR="0077777A" w:rsidRPr="00847600" w:rsidRDefault="0077777A" w:rsidP="00BB7DB5">
      <w:pPr>
        <w:tabs>
          <w:tab w:val="num" w:pos="1080"/>
        </w:tabs>
        <w:spacing w:before="240" w:after="12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5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.4. </w:t>
      </w:r>
      <w:r w:rsidR="00A8438A" w:rsidRPr="00847600">
        <w:rPr>
          <w:rFonts w:asciiTheme="majorHAnsi" w:hAnsiTheme="majorHAnsi"/>
          <w:b/>
          <w:iCs/>
          <w:sz w:val="20"/>
          <w:szCs w:val="20"/>
        </w:rPr>
        <w:t>Stosowanie wszelkich innych odpowiednich dyrektyw środowiskowych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 (należy wyjaśnić poniżej)</w:t>
      </w:r>
      <w:r w:rsidR="00157C2B" w:rsidRPr="00847600">
        <w:rPr>
          <w:rFonts w:asciiTheme="majorHAnsi" w:hAnsiTheme="majorHAnsi"/>
          <w:b/>
          <w:iCs/>
          <w:sz w:val="20"/>
          <w:szCs w:val="20"/>
        </w:rPr>
        <w:t>.</w:t>
      </w:r>
    </w:p>
    <w:p w14:paraId="2EC7122B" w14:textId="77777777" w:rsidR="0077777A" w:rsidRPr="00847600" w:rsidRDefault="0077777A" w:rsidP="00881CE9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610B7A4" w14:textId="77777777" w:rsidR="0077777A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6</w:t>
      </w:r>
      <w:r w:rsidRPr="00847600">
        <w:rPr>
          <w:rFonts w:asciiTheme="majorHAnsi" w:hAnsiTheme="majorHAnsi"/>
          <w:b/>
          <w:iCs/>
          <w:sz w:val="20"/>
          <w:szCs w:val="20"/>
        </w:rPr>
        <w:t xml:space="preserve">. 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KOSZT ROZWIĄZAŃ NA RZECZ ZMNIEJSZENIA LUB SKOMPENSOWANIA NEGATYWNEGO ODDZIAŁYWANIA NA ŚRODOWISKO, W SZCZEGÓLNOŚCI WYNIKAJĄCEGO Z PROCEDURY OOŚ LUB INNYCH PROCEDUR OCENY (TAKICH JAK DYREKTYWA SIEDLISKOWA, RAMOWA DYREKTYWA WODNA, DYREKTYWA W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="00813F72" w:rsidRPr="00847600">
        <w:rPr>
          <w:rFonts w:asciiTheme="majorHAnsi" w:hAnsiTheme="majorHAnsi"/>
          <w:b/>
          <w:iCs/>
          <w:sz w:val="20"/>
          <w:szCs w:val="20"/>
        </w:rPr>
        <w:t>SPRAWIE EMISJI PRZEMYSŁOWYCH) LUB WYMOGÓW KRAJOWYCH/REGIONALNYCH</w:t>
      </w:r>
    </w:p>
    <w:p w14:paraId="6A61D502" w14:textId="77777777" w:rsidR="008E51E1" w:rsidRPr="00847600" w:rsidRDefault="008E51E1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iCs/>
          <w:sz w:val="20"/>
          <w:szCs w:val="20"/>
          <w:u w:val="single"/>
        </w:rPr>
      </w:pPr>
      <w:r w:rsidRPr="00847600">
        <w:rPr>
          <w:rFonts w:asciiTheme="majorHAnsi" w:hAnsiTheme="majorHAnsi"/>
          <w:b/>
          <w:sz w:val="20"/>
          <w:szCs w:val="20"/>
          <w:u w:val="single"/>
        </w:rPr>
        <w:t>Dotyczy projektów, dla których odpowiedni organ nałożył obowiązek zastosowania rozwiązań kompensujących/zmniejszających negatywne oddziaływanie na środowisko</w:t>
      </w:r>
      <w:r w:rsidRPr="00847600">
        <w:rPr>
          <w:rFonts w:asciiTheme="majorHAnsi" w:hAnsiTheme="majorHAnsi"/>
          <w:b/>
          <w:iCs/>
          <w:sz w:val="20"/>
          <w:szCs w:val="20"/>
          <w:u w:val="single"/>
        </w:rPr>
        <w:t>.</w:t>
      </w:r>
    </w:p>
    <w:p w14:paraId="4635A40A" w14:textId="77777777" w:rsidR="004072EB" w:rsidRPr="00847600" w:rsidRDefault="0077777A" w:rsidP="002320D5">
      <w:pPr>
        <w:tabs>
          <w:tab w:val="num" w:pos="1080"/>
        </w:tabs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.1. W przypadku takich kosztów, czy uwzględniono je w analizie kosztów i korzyści?</w:t>
      </w:r>
    </w:p>
    <w:p w14:paraId="12E2E635" w14:textId="77777777" w:rsidR="0077777A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2988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TAK</w:t>
      </w:r>
    </w:p>
    <w:p w14:paraId="25A6392D" w14:textId="77777777" w:rsidR="004072EB" w:rsidRPr="00847600" w:rsidRDefault="009A6C0B" w:rsidP="002320D5">
      <w:pPr>
        <w:tabs>
          <w:tab w:val="num" w:pos="1080"/>
        </w:tabs>
        <w:spacing w:before="120" w:after="120"/>
        <w:ind w:left="709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4612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4072EB" w:rsidRPr="00847600">
        <w:rPr>
          <w:rFonts w:asciiTheme="majorHAnsi" w:hAnsiTheme="majorHAnsi"/>
          <w:bCs/>
          <w:sz w:val="20"/>
          <w:szCs w:val="20"/>
        </w:rPr>
        <w:t>NIE</w:t>
      </w:r>
    </w:p>
    <w:p w14:paraId="74EC367B" w14:textId="77777777" w:rsidR="0077777A" w:rsidRPr="00847600" w:rsidRDefault="0077777A" w:rsidP="002320D5">
      <w:pPr>
        <w:spacing w:before="240" w:after="240"/>
        <w:jc w:val="both"/>
        <w:rPr>
          <w:rFonts w:asciiTheme="majorHAnsi" w:hAnsiTheme="majorHAnsi"/>
          <w:b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sz w:val="20"/>
          <w:szCs w:val="20"/>
        </w:rPr>
        <w:t>6</w:t>
      </w:r>
      <w:r w:rsidRPr="00847600">
        <w:rPr>
          <w:rFonts w:asciiTheme="majorHAnsi" w:hAnsiTheme="majorHAnsi"/>
          <w:b/>
          <w:sz w:val="20"/>
          <w:szCs w:val="20"/>
        </w:rPr>
        <w:t>.2. Jeżeli przedmiotowe koszty uwzględnia się w kosztach całkowitych, należy oszacować udział kosztów związanych z uruchomieniem rozwiązań na rzecz zmniejszenia lub skompensowania negatywnego oddziaływania na środowisko.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50"/>
        <w:gridCol w:w="1344"/>
      </w:tblGrid>
      <w:tr w:rsidR="0077777A" w:rsidRPr="00E6063C" w14:paraId="32582FF9" w14:textId="77777777" w:rsidTr="00881CE9">
        <w:trPr>
          <w:cantSplit/>
          <w:trHeight w:val="270"/>
          <w:jc w:val="center"/>
        </w:trPr>
        <w:tc>
          <w:tcPr>
            <w:tcW w:w="1350" w:type="dxa"/>
          </w:tcPr>
          <w:p w14:paraId="24F3034C" w14:textId="77777777" w:rsidR="0077777A" w:rsidRPr="00847600" w:rsidRDefault="0077777A" w:rsidP="0077777A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847600">
              <w:rPr>
                <w:rFonts w:asciiTheme="majorHAnsi" w:hAnsiTheme="majorHAnsi"/>
                <w:sz w:val="20"/>
                <w:szCs w:val="20"/>
              </w:rPr>
              <w:t>%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D242C5" w14:textId="77777777" w:rsidR="0077777A" w:rsidRPr="00847600" w:rsidRDefault="0077777A" w:rsidP="00881CE9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7C3523F8" w14:textId="77777777" w:rsidR="0077777A" w:rsidRPr="00847600" w:rsidRDefault="0077777A" w:rsidP="0077777A">
      <w:pPr>
        <w:spacing w:after="120"/>
        <w:jc w:val="both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Należy krótko opisać rozwiązania</w:t>
      </w:r>
      <w:r w:rsidR="00875BCC" w:rsidRPr="00847600">
        <w:rPr>
          <w:rFonts w:asciiTheme="majorHAnsi" w:hAnsiTheme="majorHAnsi"/>
          <w:sz w:val="20"/>
          <w:szCs w:val="20"/>
        </w:rPr>
        <w:t>:</w:t>
      </w:r>
    </w:p>
    <w:p w14:paraId="1DB1C9FF" w14:textId="77777777" w:rsidR="00813F72" w:rsidRPr="00847600" w:rsidRDefault="0077777A" w:rsidP="002320D5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489EFA80" w14:textId="553EDC53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 PRZYSTOSOWANIE SIĘ DO ZMIANY KLIMATU I ŁAGODZENIE ZMIANY KLIMATU, A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TAKŻE ODPORNOŚĆ NA KLĘSKI ŻYWIOŁOWE</w:t>
      </w:r>
    </w:p>
    <w:p w14:paraId="15FCE98D" w14:textId="67973816" w:rsidR="00813F72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.1. Należy wyjaśnić, w jaki sposób projekt przyczynia się do realizacji celów w zakresie zmiany klimatu zgodnie ze strategią „Europa 2020”, w tym zawiera informacje na temat wydatków związanych ze zmianą klimatu zgodnie z załącznikiem</w:t>
      </w:r>
      <w:r w:rsidR="005F7D84">
        <w:rPr>
          <w:rFonts w:asciiTheme="majorHAnsi" w:hAnsiTheme="majorHAnsi"/>
          <w:b/>
          <w:iCs/>
          <w:sz w:val="20"/>
          <w:szCs w:val="20"/>
        </w:rPr>
        <w:t xml:space="preserve"> </w:t>
      </w:r>
      <w:r w:rsidRPr="00847600">
        <w:rPr>
          <w:rFonts w:asciiTheme="majorHAnsi" w:hAnsiTheme="majorHAnsi"/>
          <w:b/>
          <w:iCs/>
          <w:sz w:val="20"/>
          <w:szCs w:val="20"/>
        </w:rPr>
        <w:t>I do rozporządzenia wykonawczego Komisji (UE) nr</w:t>
      </w:r>
      <w:r w:rsidR="00E17A54" w:rsidRPr="00847600">
        <w:rPr>
          <w:rFonts w:asciiTheme="majorHAnsi" w:hAnsiTheme="majorHAnsi"/>
          <w:b/>
          <w:iCs/>
          <w:sz w:val="20"/>
          <w:szCs w:val="20"/>
        </w:rPr>
        <w:t> </w:t>
      </w:r>
      <w:r w:rsidRPr="00847600">
        <w:rPr>
          <w:rFonts w:asciiTheme="majorHAnsi" w:hAnsiTheme="majorHAnsi"/>
          <w:b/>
          <w:iCs/>
          <w:sz w:val="20"/>
          <w:szCs w:val="20"/>
        </w:rPr>
        <w:t>215/2014.</w:t>
      </w:r>
    </w:p>
    <w:p w14:paraId="22989307" w14:textId="77777777" w:rsidR="00813F72" w:rsidRPr="00847600" w:rsidRDefault="00813F72" w:rsidP="00813F72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524D2DFC" w14:textId="77777777" w:rsidR="0077777A" w:rsidRPr="00847600" w:rsidRDefault="00813F72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.2.</w:t>
      </w:r>
      <w:r w:rsidR="00E13A1A" w:rsidRPr="00847600">
        <w:rPr>
          <w:rFonts w:asciiTheme="majorHAnsi" w:hAnsiTheme="majorHAnsi"/>
          <w:b/>
          <w:iCs/>
          <w:sz w:val="20"/>
          <w:szCs w:val="20"/>
        </w:rPr>
        <w:t>Należy wyjaśnić, w jaki sposób uwzględniono zagrożenia związane ze zmianą klimatu, kwestie dotyczące przystosowania się do zmian klimatu i ich łagodzenia oraz odporność na klęski żywiołowe.</w:t>
      </w:r>
    </w:p>
    <w:p w14:paraId="75EA1075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2F8658A2" w14:textId="77777777" w:rsidR="00E13A1A" w:rsidRPr="00847600" w:rsidRDefault="00E13A1A" w:rsidP="002320D5">
      <w:pPr>
        <w:spacing w:before="240" w:after="240"/>
        <w:jc w:val="both"/>
        <w:rPr>
          <w:rFonts w:asciiTheme="majorHAnsi" w:hAnsiTheme="majorHAnsi"/>
          <w:b/>
          <w:iCs/>
          <w:sz w:val="20"/>
          <w:szCs w:val="20"/>
        </w:rPr>
      </w:pPr>
      <w:r w:rsidRPr="00847600">
        <w:rPr>
          <w:rFonts w:asciiTheme="majorHAnsi" w:hAnsiTheme="majorHAnsi"/>
          <w:b/>
          <w:iCs/>
          <w:sz w:val="20"/>
          <w:szCs w:val="20"/>
        </w:rPr>
        <w:t>A.</w:t>
      </w:r>
      <w:r w:rsidR="00EA776F" w:rsidRPr="00847600">
        <w:rPr>
          <w:rFonts w:asciiTheme="majorHAnsi" w:hAnsiTheme="majorHAnsi"/>
          <w:b/>
          <w:iCs/>
          <w:sz w:val="20"/>
          <w:szCs w:val="20"/>
        </w:rPr>
        <w:t>7</w:t>
      </w:r>
      <w:r w:rsidRPr="00847600">
        <w:rPr>
          <w:rFonts w:asciiTheme="majorHAnsi" w:hAnsiTheme="majorHAnsi"/>
          <w:b/>
          <w:iCs/>
          <w:sz w:val="20"/>
          <w:szCs w:val="20"/>
        </w:rPr>
        <w:t>.3. Należy wyjaśnić, jakie rozwiązania przyjęto w celu zapewnienia odporności na bieżącą zmienność klimatu i przyszłą zmianę klimatu w ramach projektu.</w:t>
      </w:r>
    </w:p>
    <w:p w14:paraId="500309B4" w14:textId="77777777" w:rsidR="00E13A1A" w:rsidRPr="00847600" w:rsidRDefault="00E13A1A" w:rsidP="00E13A1A">
      <w:pPr>
        <w:pStyle w:val="Text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120"/>
        <w:ind w:left="426"/>
        <w:rPr>
          <w:rFonts w:asciiTheme="majorHAnsi" w:hAnsiTheme="majorHAnsi"/>
          <w:sz w:val="20"/>
          <w:szCs w:val="20"/>
          <w:lang w:val="pl-PL"/>
        </w:rPr>
      </w:pPr>
      <w:r w:rsidRPr="00847600">
        <w:rPr>
          <w:rFonts w:asciiTheme="majorHAnsi" w:hAnsiTheme="majorHAnsi"/>
          <w:sz w:val="20"/>
          <w:szCs w:val="20"/>
          <w:lang w:val="pl-PL"/>
        </w:rPr>
        <w:t>POLE TEKSTOWE</w:t>
      </w:r>
    </w:p>
    <w:p w14:paraId="1F9829D7" w14:textId="77777777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lastRenderedPageBreak/>
        <w:t xml:space="preserve">A.8. OBOWIĄZEK PRZEKAZYWANIA INFORMACJI NA POTRZEBY REJESTRÓW PROWADZONYCH W GENERALNEJ DYREKCJI CHRONY ŚRODOWISKA </w:t>
      </w:r>
    </w:p>
    <w:p w14:paraId="2B89E2B7" w14:textId="2E3606C8" w:rsidR="009511AE" w:rsidRPr="00847600" w:rsidRDefault="009511AE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Czy 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>Wnioskodawca</w:t>
      </w:r>
      <w:r w:rsidR="00C83DE9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jest podmiotem zobowiązanym do przekazywania informacji na potrzeby niżej wymienionych rejestrów prowadzonych w Generalnej Dyrekcji Ochrony Środowiska:</w:t>
      </w:r>
    </w:p>
    <w:p w14:paraId="63CB5681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A.8.1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 xml:space="preserve">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</w:t>
      </w:r>
      <w:proofErr w:type="spellStart"/>
      <w:r w:rsidR="009511AE" w:rsidRPr="00847600">
        <w:rPr>
          <w:rFonts w:asciiTheme="majorHAnsi" w:hAnsiTheme="majorHAnsi" w:cstheme="majorBidi"/>
          <w:iCs/>
          <w:sz w:val="20"/>
          <w:szCs w:val="20"/>
        </w:rPr>
        <w:t>późn</w:t>
      </w:r>
      <w:proofErr w:type="spellEnd"/>
      <w:r w:rsidR="009511AE" w:rsidRPr="00847600">
        <w:rPr>
          <w:rFonts w:asciiTheme="majorHAnsi" w:hAnsiTheme="majorHAnsi" w:cstheme="majorBidi"/>
          <w:iCs/>
          <w:sz w:val="20"/>
          <w:szCs w:val="20"/>
        </w:rPr>
        <w:t>. zm.);</w:t>
      </w:r>
    </w:p>
    <w:p w14:paraId="0AC26C68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FC58794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37EF22A4" w14:textId="77777777" w:rsidR="009511AE" w:rsidRPr="00847600" w:rsidRDefault="00846DC7" w:rsidP="00846DC7">
      <w:pPr>
        <w:spacing w:before="120" w:after="120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 w:cstheme="majorBidi"/>
          <w:iCs/>
          <w:sz w:val="20"/>
          <w:szCs w:val="20"/>
        </w:rPr>
        <w:t xml:space="preserve">A.8.2 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centralnego rejestru form ochrony przyrody, o którym mowa w art. 113 ustawy z dnia 16 kwietnia 2004 r. o ochronie przyrody (</w:t>
      </w:r>
      <w:r w:rsidR="00C5339B" w:rsidRPr="00847600">
        <w:rPr>
          <w:rFonts w:asciiTheme="majorHAnsi" w:hAnsiTheme="majorHAnsi" w:cstheme="majorBidi"/>
          <w:iCs/>
          <w:sz w:val="20"/>
          <w:szCs w:val="20"/>
        </w:rPr>
        <w:t>Dz. U. z 2016, poz. 2134 j.t.</w:t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).</w:t>
      </w:r>
    </w:p>
    <w:p w14:paraId="6C10BA4D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TAK</w:t>
      </w:r>
    </w:p>
    <w:p w14:paraId="58C81C2C" w14:textId="77777777" w:rsidR="009511AE" w:rsidRPr="00847600" w:rsidRDefault="009A6C0B" w:rsidP="009511AE">
      <w:pPr>
        <w:spacing w:before="120" w:after="120"/>
        <w:ind w:left="709"/>
        <w:jc w:val="both"/>
        <w:rPr>
          <w:rFonts w:asciiTheme="majorHAnsi" w:hAnsiTheme="majorHAnsi" w:cstheme="majorBidi"/>
          <w:iCs/>
          <w:sz w:val="20"/>
          <w:szCs w:val="20"/>
        </w:rPr>
      </w:pPr>
      <w:r w:rsidRPr="00847600">
        <w:rPr>
          <w:rFonts w:asciiTheme="majorHAnsi" w:hAnsiTheme="majorHAnsi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511AE" w:rsidRPr="00847600">
        <w:rPr>
          <w:rFonts w:asciiTheme="majorHAnsi" w:hAnsiTheme="majorHAnsi"/>
          <w:b/>
          <w:sz w:val="20"/>
          <w:szCs w:val="20"/>
        </w:rPr>
        <w:instrText xml:space="preserve"> FORMCHECKBOX </w:instrText>
      </w:r>
      <w:r w:rsidR="00853100">
        <w:rPr>
          <w:rFonts w:asciiTheme="majorHAnsi" w:hAnsiTheme="majorHAnsi"/>
          <w:b/>
          <w:sz w:val="20"/>
          <w:szCs w:val="20"/>
        </w:rPr>
      </w:r>
      <w:r w:rsidR="00853100">
        <w:rPr>
          <w:rFonts w:asciiTheme="majorHAnsi" w:hAnsiTheme="majorHAnsi"/>
          <w:b/>
          <w:sz w:val="20"/>
          <w:szCs w:val="20"/>
        </w:rPr>
        <w:fldChar w:fldCharType="separate"/>
      </w:r>
      <w:r w:rsidRPr="00847600">
        <w:rPr>
          <w:rFonts w:asciiTheme="majorHAnsi" w:hAnsiTheme="majorHAnsi"/>
          <w:b/>
          <w:sz w:val="20"/>
          <w:szCs w:val="20"/>
        </w:rPr>
        <w:fldChar w:fldCharType="end"/>
      </w:r>
      <w:r w:rsidR="009511AE" w:rsidRPr="00847600">
        <w:rPr>
          <w:rFonts w:asciiTheme="majorHAnsi" w:hAnsiTheme="majorHAnsi" w:cstheme="majorBidi"/>
          <w:iCs/>
          <w:sz w:val="20"/>
          <w:szCs w:val="20"/>
        </w:rPr>
        <w:t>NIE</w:t>
      </w:r>
    </w:p>
    <w:p w14:paraId="0FEDBC19" w14:textId="6A981393" w:rsidR="009511AE" w:rsidRPr="00847600" w:rsidRDefault="00BF5E6C" w:rsidP="009511AE">
      <w:pPr>
        <w:spacing w:before="240" w:after="240"/>
        <w:jc w:val="both"/>
        <w:rPr>
          <w:rFonts w:asciiTheme="majorHAnsi" w:hAnsiTheme="majorHAnsi" w:cstheme="majorBidi"/>
          <w:b/>
          <w:bCs/>
          <w:iCs/>
          <w:sz w:val="20"/>
          <w:szCs w:val="20"/>
        </w:rPr>
      </w:pP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W przypadku udzielenia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odpowiedzi „TAK”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, Wnioskodawca </w:t>
      </w:r>
      <w:r w:rsidR="00FD3B2D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podpisując niniejszy Formularz jednocześnie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oświadcz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a, że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nie zalega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 informacją wobec rejestrów prowadzonych w Generalnej Dyrekcji Ochrony Środowiska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i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 </w:t>
      </w:r>
      <w:r w:rsidR="005F7D84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zobowiąz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uje się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do przekazywania ww. informacji w przyszłości oraz poddani</w:t>
      </w:r>
      <w:r w:rsidRPr="00847600">
        <w:rPr>
          <w:rFonts w:asciiTheme="majorHAnsi" w:hAnsiTheme="majorHAnsi" w:cstheme="majorBidi"/>
          <w:b/>
          <w:bCs/>
          <w:iCs/>
          <w:sz w:val="20"/>
          <w:szCs w:val="20"/>
        </w:rPr>
        <w:t>a</w:t>
      </w:r>
      <w:r w:rsidR="009511AE" w:rsidRPr="00847600">
        <w:rPr>
          <w:rFonts w:asciiTheme="majorHAnsi" w:hAnsiTheme="majorHAnsi" w:cstheme="majorBidi"/>
          <w:b/>
          <w:bCs/>
          <w:iCs/>
          <w:sz w:val="20"/>
          <w:szCs w:val="20"/>
        </w:rPr>
        <w:t xml:space="preserve"> się weryfikacji instytucji w tym zakresie.</w:t>
      </w:r>
    </w:p>
    <w:p w14:paraId="2E55C514" w14:textId="77777777" w:rsidR="004002F3" w:rsidRPr="00847600" w:rsidRDefault="004002F3" w:rsidP="0077777A">
      <w:pPr>
        <w:spacing w:after="120"/>
        <w:jc w:val="both"/>
        <w:rPr>
          <w:rFonts w:asciiTheme="majorHAnsi" w:hAnsiTheme="majorHAnsi"/>
          <w:iCs/>
          <w:sz w:val="20"/>
          <w:szCs w:val="20"/>
        </w:rPr>
      </w:pPr>
    </w:p>
    <w:p w14:paraId="2B765A5F" w14:textId="0831BB67" w:rsidR="0077777A" w:rsidRPr="00847600" w:rsidRDefault="0077777A" w:rsidP="00881CE9">
      <w:pPr>
        <w:numPr>
          <w:ilvl w:val="8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……</w:t>
      </w:r>
      <w:r w:rsidR="00187526">
        <w:rPr>
          <w:rFonts w:asciiTheme="majorHAnsi" w:hAnsiTheme="majorHAnsi"/>
          <w:sz w:val="20"/>
          <w:szCs w:val="20"/>
        </w:rPr>
        <w:t>….</w:t>
      </w:r>
      <w:r w:rsidRPr="00847600">
        <w:rPr>
          <w:rFonts w:asciiTheme="majorHAnsi" w:hAnsiTheme="majorHAnsi"/>
          <w:sz w:val="20"/>
          <w:szCs w:val="20"/>
        </w:rPr>
        <w:t>……………………</w:t>
      </w:r>
    </w:p>
    <w:p w14:paraId="7675BAA3" w14:textId="77777777" w:rsidR="0077777A" w:rsidRPr="00847600" w:rsidRDefault="0077777A" w:rsidP="00881CE9">
      <w:pPr>
        <w:numPr>
          <w:ilvl w:val="3"/>
          <w:numId w:val="1"/>
        </w:numPr>
        <w:spacing w:after="120"/>
        <w:jc w:val="right"/>
        <w:rPr>
          <w:rFonts w:asciiTheme="majorHAnsi" w:hAnsiTheme="majorHAnsi"/>
          <w:sz w:val="20"/>
          <w:szCs w:val="20"/>
        </w:rPr>
      </w:pPr>
      <w:r w:rsidRPr="00847600">
        <w:rPr>
          <w:rFonts w:asciiTheme="majorHAnsi" w:hAnsiTheme="majorHAnsi"/>
          <w:sz w:val="20"/>
          <w:szCs w:val="20"/>
        </w:rPr>
        <w:t>(podpis i pieczątka)</w:t>
      </w:r>
    </w:p>
    <w:p w14:paraId="1D85EE09" w14:textId="77777777" w:rsidR="009B42EE" w:rsidRPr="00847600" w:rsidRDefault="009B42EE" w:rsidP="00881CE9">
      <w:pPr>
        <w:spacing w:after="120"/>
        <w:jc w:val="both"/>
        <w:rPr>
          <w:rFonts w:asciiTheme="majorHAnsi" w:hAnsiTheme="majorHAnsi"/>
          <w:sz w:val="20"/>
          <w:szCs w:val="20"/>
        </w:rPr>
      </w:pPr>
    </w:p>
    <w:sectPr w:rsidR="009B42EE" w:rsidRPr="00847600" w:rsidSect="00287EFF">
      <w:headerReference w:type="default" r:id="rId13"/>
      <w:footerReference w:type="even" r:id="rId14"/>
      <w:footerReference w:type="default" r:id="rId15"/>
      <w:pgSz w:w="11905" w:h="16837"/>
      <w:pgMar w:top="1135" w:right="1417" w:bottom="89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BFB2B" w14:textId="77777777" w:rsidR="00853100" w:rsidRDefault="00853100">
      <w:r>
        <w:separator/>
      </w:r>
    </w:p>
  </w:endnote>
  <w:endnote w:type="continuationSeparator" w:id="0">
    <w:p w14:paraId="714B17E9" w14:textId="77777777" w:rsidR="00853100" w:rsidRDefault="0085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3F9D" w14:textId="77777777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013D0F" w14:textId="77777777" w:rsidR="008E7E54" w:rsidRDefault="008E7E54" w:rsidP="0073211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93B2" w14:textId="1CDE981E" w:rsidR="008E7E54" w:rsidRDefault="009A6C0B" w:rsidP="0073211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7E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6311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CBA0C86" w14:textId="77777777" w:rsidR="008E7E54" w:rsidRDefault="008E7E54" w:rsidP="0073211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0CB6" w14:textId="77777777" w:rsidR="00853100" w:rsidRDefault="00853100">
      <w:r>
        <w:separator/>
      </w:r>
    </w:p>
  </w:footnote>
  <w:footnote w:type="continuationSeparator" w:id="0">
    <w:p w14:paraId="7E9E57B0" w14:textId="77777777" w:rsidR="00853100" w:rsidRDefault="00853100">
      <w:r>
        <w:continuationSeparator/>
      </w:r>
    </w:p>
  </w:footnote>
  <w:footnote w:id="1">
    <w:p w14:paraId="3A185B11" w14:textId="77777777" w:rsidR="008E7E54" w:rsidRPr="00847600" w:rsidRDefault="008E7E54" w:rsidP="002320D5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847600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847600">
        <w:rPr>
          <w:rFonts w:asciiTheme="majorHAnsi" w:hAnsiTheme="majorHAnsi"/>
          <w:sz w:val="16"/>
          <w:szCs w:val="16"/>
        </w:rPr>
        <w:t xml:space="preserve">Dyrektywa Parlamentu Europejskiego i Rady 2011/92/UE z dnia 13 grudnia 2011 r. w  sprawie oceny skutków wywieranych przez niektóre przedsięwzięcia publiczne i prywatne na środowisko (Dz.U. L 26 z 28.01.2012, s.1). Dyrektywa 2011/92 została zmieniona dyrektywą 2014/52/UE z dnia 16 kwietnia 2014 r. zmieniająca dyrektywę 2011/92/UE w sprawie oceny skutków wywieranych przez niektóre przedsięwzięcia publiczne i prywatne na środowisko (Dz.U. L 124/1 z 25.04.2014). </w:t>
      </w:r>
    </w:p>
  </w:footnote>
  <w:footnote w:id="2">
    <w:p w14:paraId="536A66C7" w14:textId="77777777" w:rsidR="008E7E54" w:rsidRPr="00847600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Jeżeli projekt składa się z szeregu robót/działań/usług, które są zaklasyfikowane do różnych grup, informacje należy podać oddzielnie dla poszczególnych zadań inwestycyjnych.</w:t>
      </w:r>
    </w:p>
  </w:footnote>
  <w:footnote w:id="3">
    <w:p w14:paraId="33F5C4B3" w14:textId="77777777" w:rsidR="008E7E54" w:rsidRPr="00847600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zawsze znacząco oddziaływać na środowisko.</w:t>
      </w:r>
    </w:p>
  </w:footnote>
  <w:footnote w:id="4">
    <w:p w14:paraId="7687C9C9" w14:textId="77777777" w:rsidR="008E7E54" w:rsidRPr="002320D5" w:rsidRDefault="008E7E54" w:rsidP="006D5B06">
      <w:pPr>
        <w:pStyle w:val="Tekstprzypisudolnego"/>
        <w:jc w:val="both"/>
        <w:rPr>
          <w:sz w:val="18"/>
          <w:szCs w:val="18"/>
        </w:rPr>
      </w:pPr>
      <w:r w:rsidRPr="00847600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847600">
        <w:rPr>
          <w:rFonts w:asciiTheme="majorHAnsi" w:hAnsiTheme="majorHAnsi"/>
          <w:sz w:val="16"/>
          <w:szCs w:val="16"/>
        </w:rPr>
        <w:t>Dodatkowe informacje powinny obejmować głównie wybrane elementy procedury OOŚ istotne w odniesieniu do projektu (np. analizę danych, badania i oceny, dodatkowe konsultacje z właściwymi organami i społeczeństwem, określenie dodatkowych</w:t>
      </w:r>
      <w:r w:rsidRPr="00187526">
        <w:rPr>
          <w:rFonts w:asciiTheme="majorHAnsi" w:hAnsiTheme="majorHAnsi"/>
          <w:sz w:val="16"/>
          <w:szCs w:val="16"/>
        </w:rPr>
        <w:t xml:space="preserve"> środków kompensujących/zmniejszających ryzyko, dodatkową decyzję dotyczącą preselekcji itp., gdy istnieje prawdopodobieństwo zidentyfikowania zmian w projekcie), którą należy przeprowadzić, w szczególności w ramach wieloetapowych procesów dotyczących zezwolenia na inwestycję.</w:t>
      </w:r>
    </w:p>
  </w:footnote>
  <w:footnote w:id="5">
    <w:p w14:paraId="52551E27" w14:textId="77777777" w:rsidR="008E7E54" w:rsidRPr="00187526" w:rsidRDefault="008E7E54" w:rsidP="006D5B06">
      <w:pPr>
        <w:tabs>
          <w:tab w:val="left" w:pos="0"/>
        </w:tabs>
        <w:jc w:val="both"/>
        <w:rPr>
          <w:rFonts w:asciiTheme="majorHAnsi" w:hAnsiTheme="majorHAnsi"/>
          <w:sz w:val="16"/>
          <w:szCs w:val="16"/>
        </w:rPr>
      </w:pPr>
      <w:r w:rsidRPr="00187526">
        <w:rPr>
          <w:rFonts w:asciiTheme="majorHAnsi" w:hAnsiTheme="majorHAnsi"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 xml:space="preserve"> Opracowane zgodnie z art. 5 ust. 1i załącznikiem IV do dyrektywy 2011/92/UE.</w:t>
      </w:r>
    </w:p>
  </w:footnote>
  <w:footnote w:id="6">
    <w:p w14:paraId="26729B02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Jeżeli nietechniczne streszczenie raportu w pełni nie odzwierciedla jego treści np. wskutek wezwania strony do jego uzupełnienia w toku postępowania  w sprawie wydania decyzji o środowiskowych uwarunkowaniach realizacji przedsięwzięcia, należy załączać ostateczną wersję raportu.</w:t>
      </w:r>
    </w:p>
  </w:footnote>
  <w:footnote w:id="7">
    <w:p w14:paraId="15B1513A" w14:textId="77777777" w:rsidR="008E7E54" w:rsidRPr="00187526" w:rsidRDefault="008E7E54" w:rsidP="006D5B06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W przypadku, gdy procedurę OOŚ zakończono prawnie wiążącą decyzją przed wydaniem zezwolenia na inwestycję w rozumieniu dyrektywy 2011/92/UE, wnioskodawca załącza do wniosku dokument, podpisany przez osoby uprawnione do jego reprezentacji, w którym zobowiązuje się do terminowego działania w celu uzyskania ww. zezwolenia na inwestycję oraz do rozpoczęcia prac dopiero po jego uzyskaniu.</w:t>
      </w:r>
    </w:p>
  </w:footnote>
  <w:footnote w:id="8">
    <w:p w14:paraId="4E85EC12" w14:textId="77777777" w:rsidR="008E7E54" w:rsidRPr="00187526" w:rsidRDefault="008E7E54" w:rsidP="0092014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Dotyczy to również projektów obejmujących przedsięwzięcia ujęte wg prawa krajowego jako przedsięwzięcia mogące potencjalnie znacząco oddziaływać na środowisko.</w:t>
      </w:r>
    </w:p>
  </w:footnote>
  <w:footnote w:id="9">
    <w:p w14:paraId="02BE4BC1" w14:textId="77777777" w:rsidR="008E7E54" w:rsidRPr="00450129" w:rsidRDefault="008E7E54">
      <w:pPr>
        <w:tabs>
          <w:tab w:val="left" w:pos="0"/>
        </w:tabs>
        <w:jc w:val="both"/>
      </w:pPr>
      <w:r w:rsidRPr="00187526">
        <w:rPr>
          <w:rFonts w:asciiTheme="majorHAnsi" w:hAnsiTheme="majorHAnsi"/>
          <w:b/>
          <w:bCs/>
          <w:sz w:val="16"/>
          <w:szCs w:val="16"/>
          <w:vertAlign w:val="superscript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2001/42/WE Parlamentu Europejskiego i Rady z dnia 27 czerwca 2001 r. w sprawie oceny wpływu niektórych planów i programów na środowisko (Dz. U. L 197 z 21.07.2001, str. 30).</w:t>
      </w:r>
      <w:r w:rsidRPr="00846DE8">
        <w:rPr>
          <w:sz w:val="18"/>
          <w:szCs w:val="18"/>
        </w:rPr>
        <w:t xml:space="preserve"> </w:t>
      </w:r>
    </w:p>
  </w:footnote>
  <w:footnote w:id="10">
    <w:p w14:paraId="596CDD17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92/43/EWG z dnia 21 maja 1992 r. w sprawie ochrony siedlisk przyrodniczych oraz dzikiej fauny i flory (Dz.U. L 206 z 22.07.1992, s. 7.).</w:t>
      </w:r>
    </w:p>
  </w:footnote>
  <w:footnote w:id="11">
    <w:p w14:paraId="406A9B1E" w14:textId="77777777" w:rsidR="008E7E54" w:rsidRDefault="008E7E54" w:rsidP="00881CE9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2000/60/WE Parlamentu Europejskiego i Rady z dnia 23 października 2000 r. ustanawiająca ramy wspólnotowego działania w dziedzinie polityki wodnej (Dz.U. L 327 z 22.12.2000, s. 1).</w:t>
      </w:r>
    </w:p>
  </w:footnote>
  <w:footnote w:id="12">
    <w:p w14:paraId="54CD9D9F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Rady 91/271/EWG z dnia 21 maja 1991 r. dotycząca oczyszczania ścieków komunalnych (Dz. U. UE L 135 z 30.05.1991, s. 40).</w:t>
      </w:r>
    </w:p>
  </w:footnote>
  <w:footnote w:id="13">
    <w:p w14:paraId="6F24C0CA" w14:textId="77777777" w:rsidR="008E7E54" w:rsidRPr="00187526" w:rsidRDefault="008E7E54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Tabela zgodnie z dodatkiem 3 określonym w Rozporządzeniu Wykonawczym Komisji (UE) 2015/207 z dnia 20 stycznia 2015 r. ustanawiające szczegółowe zasady wykonania rozporządzenia Parlamentu Europejskiego i Rady (UE) nr 1303/2013 w odniesieniu do wzoru sprawozdania z postępów, formatu dokumentu służącego przekazywaniu informacji na temat dużych projektów, wzorów wspólnego planu działania, sprawozdań z wdrażania w ramach celu „Inwestycje na rzecz wzrostu i zatrudnienia”, deklaracji zarządczej, strategii audytu, opinii audytowej i rocznego sprawozdania z kontroli oraz metodyki przeprowadzania analizy kosztów i korzyści, a także zgodnie z rozporządzeniem Parlamentu Europejskiego i Rady (UE) nr 1299/2013 w odniesieniu do wzoru sprawozdań z wdrażania w ramach celu „Europejska współpraca terytorialna” ( Dz.U. L 38 z 13.02.2015, s. 41)</w:t>
      </w:r>
    </w:p>
  </w:footnote>
  <w:footnote w:id="14">
    <w:p w14:paraId="7004F207" w14:textId="77777777" w:rsidR="008E7E54" w:rsidRDefault="008E7E54" w:rsidP="002320D5">
      <w:pPr>
        <w:pStyle w:val="Tekstprzypisudolnego"/>
        <w:jc w:val="both"/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2008/98/WE z dnia 19 listopada 2008 r. w sprawie odpadów oraz uchylająca niektóre dyrektywy (Dz.U. UE L 312 z 22.11.2008, s. 3).</w:t>
      </w:r>
    </w:p>
  </w:footnote>
  <w:footnote w:id="15">
    <w:p w14:paraId="08C5DF12" w14:textId="77777777" w:rsidR="008E7E54" w:rsidRPr="00187526" w:rsidRDefault="008E7E54" w:rsidP="002320D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187526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187526">
        <w:rPr>
          <w:rFonts w:asciiTheme="majorHAnsi" w:hAnsiTheme="majorHAnsi"/>
          <w:sz w:val="16"/>
          <w:szCs w:val="16"/>
        </w:rPr>
        <w:t>Dyrektywa Parlamentu Europejskiego i Rady 2010/75/UE z dnia 24 listopada 2010 r. w sprawie emisji przemysłowych(zintegrowane zapobieganie zanieczyszczeniom i ich kontrola) (Dz. U. L 334 z 17.12.2010, s. 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23F4" w14:textId="77777777" w:rsidR="008E7E54" w:rsidRPr="006D786A" w:rsidRDefault="008E7E54" w:rsidP="007321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1665AB1"/>
    <w:multiLevelType w:val="hybridMultilevel"/>
    <w:tmpl w:val="E402C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1C15"/>
    <w:multiLevelType w:val="hybridMultilevel"/>
    <w:tmpl w:val="8A660E0E"/>
    <w:lvl w:ilvl="0" w:tplc="1A3E0B22">
      <w:start w:val="2"/>
      <w:numFmt w:val="decimal"/>
      <w:lvlText w:val="%1)"/>
      <w:lvlJc w:val="left"/>
      <w:pPr>
        <w:ind w:left="357" w:hanging="3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85DE0"/>
    <w:multiLevelType w:val="hybridMultilevel"/>
    <w:tmpl w:val="C4A45182"/>
    <w:lvl w:ilvl="0" w:tplc="3E6AC1FE">
      <w:start w:val="1"/>
      <w:numFmt w:val="decimal"/>
      <w:lvlText w:val="(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4D501F"/>
    <w:multiLevelType w:val="hybridMultilevel"/>
    <w:tmpl w:val="715AF42E"/>
    <w:lvl w:ilvl="0" w:tplc="D01A1B36">
      <w:start w:val="10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DD884DD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837EE"/>
    <w:multiLevelType w:val="hybridMultilevel"/>
    <w:tmpl w:val="45C62FCE"/>
    <w:lvl w:ilvl="0" w:tplc="9DD2292E">
      <w:start w:val="1"/>
      <w:numFmt w:val="decimal"/>
      <w:pStyle w:val="Spistreci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21C39"/>
    <w:multiLevelType w:val="singleLevel"/>
    <w:tmpl w:val="0000000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10" w15:restartNumberingAfterBreak="0">
    <w:nsid w:val="27936F03"/>
    <w:multiLevelType w:val="hybridMultilevel"/>
    <w:tmpl w:val="08E80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83ADD"/>
    <w:multiLevelType w:val="hybridMultilevel"/>
    <w:tmpl w:val="3FD88DAE"/>
    <w:lvl w:ilvl="0" w:tplc="8AF2CD9A">
      <w:start w:val="9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F2026"/>
    <w:multiLevelType w:val="hybridMultilevel"/>
    <w:tmpl w:val="7270BF3A"/>
    <w:lvl w:ilvl="0" w:tplc="BDA0244A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730F0"/>
    <w:multiLevelType w:val="hybridMultilevel"/>
    <w:tmpl w:val="B58EC138"/>
    <w:lvl w:ilvl="0" w:tplc="885CC3F2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BF8"/>
    <w:multiLevelType w:val="hybridMultilevel"/>
    <w:tmpl w:val="290E4FC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4706F4"/>
    <w:multiLevelType w:val="hybridMultilevel"/>
    <w:tmpl w:val="1368E4DA"/>
    <w:lvl w:ilvl="0" w:tplc="520AC0C6">
      <w:start w:val="1"/>
      <w:numFmt w:val="lowerLetter"/>
      <w:lvlText w:val="%1)"/>
      <w:lvlJc w:val="left"/>
      <w:pPr>
        <w:ind w:left="2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8" w:hanging="360"/>
      </w:pPr>
    </w:lvl>
    <w:lvl w:ilvl="2" w:tplc="0415001B" w:tentative="1">
      <w:start w:val="1"/>
      <w:numFmt w:val="lowerRoman"/>
      <w:lvlText w:val="%3."/>
      <w:lvlJc w:val="right"/>
      <w:pPr>
        <w:ind w:left="3928" w:hanging="180"/>
      </w:pPr>
    </w:lvl>
    <w:lvl w:ilvl="3" w:tplc="0415000F" w:tentative="1">
      <w:start w:val="1"/>
      <w:numFmt w:val="decimal"/>
      <w:lvlText w:val="%4."/>
      <w:lvlJc w:val="left"/>
      <w:pPr>
        <w:ind w:left="4648" w:hanging="360"/>
      </w:pPr>
    </w:lvl>
    <w:lvl w:ilvl="4" w:tplc="04150019" w:tentative="1">
      <w:start w:val="1"/>
      <w:numFmt w:val="lowerLetter"/>
      <w:lvlText w:val="%5."/>
      <w:lvlJc w:val="left"/>
      <w:pPr>
        <w:ind w:left="5368" w:hanging="360"/>
      </w:pPr>
    </w:lvl>
    <w:lvl w:ilvl="5" w:tplc="0415001B" w:tentative="1">
      <w:start w:val="1"/>
      <w:numFmt w:val="lowerRoman"/>
      <w:lvlText w:val="%6."/>
      <w:lvlJc w:val="right"/>
      <w:pPr>
        <w:ind w:left="6088" w:hanging="180"/>
      </w:pPr>
    </w:lvl>
    <w:lvl w:ilvl="6" w:tplc="0415000F" w:tentative="1">
      <w:start w:val="1"/>
      <w:numFmt w:val="decimal"/>
      <w:lvlText w:val="%7."/>
      <w:lvlJc w:val="left"/>
      <w:pPr>
        <w:ind w:left="6808" w:hanging="360"/>
      </w:pPr>
    </w:lvl>
    <w:lvl w:ilvl="7" w:tplc="04150019" w:tentative="1">
      <w:start w:val="1"/>
      <w:numFmt w:val="lowerLetter"/>
      <w:lvlText w:val="%8."/>
      <w:lvlJc w:val="left"/>
      <w:pPr>
        <w:ind w:left="7528" w:hanging="360"/>
      </w:pPr>
    </w:lvl>
    <w:lvl w:ilvl="8" w:tplc="041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3E503E4F"/>
    <w:multiLevelType w:val="hybridMultilevel"/>
    <w:tmpl w:val="56A2D8D2"/>
    <w:lvl w:ilvl="0" w:tplc="C5586DAA">
      <w:start w:val="1"/>
      <w:numFmt w:val="bullet"/>
      <w:lvlText w:val=""/>
      <w:lvlJc w:val="left"/>
      <w:pPr>
        <w:tabs>
          <w:tab w:val="num" w:pos="794"/>
        </w:tabs>
        <w:ind w:left="794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97AB3"/>
    <w:multiLevelType w:val="hybridMultilevel"/>
    <w:tmpl w:val="0EAAF91E"/>
    <w:lvl w:ilvl="0" w:tplc="00680F02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87B5D0A"/>
    <w:multiLevelType w:val="hybridMultilevel"/>
    <w:tmpl w:val="F6ACBE0A"/>
    <w:lvl w:ilvl="0" w:tplc="B526E0E2">
      <w:start w:val="1"/>
      <w:numFmt w:val="decimal"/>
      <w:lvlText w:val="%1)"/>
      <w:lvlJc w:val="left"/>
      <w:pPr>
        <w:ind w:left="397" w:hanging="397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303C55"/>
    <w:multiLevelType w:val="hybridMultilevel"/>
    <w:tmpl w:val="FC34DB98"/>
    <w:lvl w:ilvl="0" w:tplc="E3C0C212">
      <w:start w:val="1"/>
      <w:numFmt w:val="decimal"/>
      <w:lvlText w:val="%1)"/>
      <w:lvlJc w:val="left"/>
      <w:pPr>
        <w:ind w:left="2338" w:hanging="360"/>
      </w:pPr>
      <w:rPr>
        <w:rFonts w:asciiTheme="majorBidi" w:eastAsia="Calibri" w:hAnsiTheme="majorBidi" w:cstheme="maj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58" w:hanging="360"/>
      </w:pPr>
    </w:lvl>
    <w:lvl w:ilvl="2" w:tplc="0415001B" w:tentative="1">
      <w:start w:val="1"/>
      <w:numFmt w:val="lowerRoman"/>
      <w:lvlText w:val="%3."/>
      <w:lvlJc w:val="right"/>
      <w:pPr>
        <w:ind w:left="3778" w:hanging="180"/>
      </w:pPr>
    </w:lvl>
    <w:lvl w:ilvl="3" w:tplc="0415000F" w:tentative="1">
      <w:start w:val="1"/>
      <w:numFmt w:val="decimal"/>
      <w:lvlText w:val="%4."/>
      <w:lvlJc w:val="left"/>
      <w:pPr>
        <w:ind w:left="4498" w:hanging="360"/>
      </w:pPr>
    </w:lvl>
    <w:lvl w:ilvl="4" w:tplc="04150019" w:tentative="1">
      <w:start w:val="1"/>
      <w:numFmt w:val="lowerLetter"/>
      <w:lvlText w:val="%5."/>
      <w:lvlJc w:val="left"/>
      <w:pPr>
        <w:ind w:left="5218" w:hanging="360"/>
      </w:pPr>
    </w:lvl>
    <w:lvl w:ilvl="5" w:tplc="0415001B" w:tentative="1">
      <w:start w:val="1"/>
      <w:numFmt w:val="lowerRoman"/>
      <w:lvlText w:val="%6."/>
      <w:lvlJc w:val="right"/>
      <w:pPr>
        <w:ind w:left="5938" w:hanging="180"/>
      </w:pPr>
    </w:lvl>
    <w:lvl w:ilvl="6" w:tplc="0415000F" w:tentative="1">
      <w:start w:val="1"/>
      <w:numFmt w:val="decimal"/>
      <w:lvlText w:val="%7."/>
      <w:lvlJc w:val="left"/>
      <w:pPr>
        <w:ind w:left="6658" w:hanging="360"/>
      </w:pPr>
    </w:lvl>
    <w:lvl w:ilvl="7" w:tplc="04150019" w:tentative="1">
      <w:start w:val="1"/>
      <w:numFmt w:val="lowerLetter"/>
      <w:lvlText w:val="%8."/>
      <w:lvlJc w:val="left"/>
      <w:pPr>
        <w:ind w:left="7378" w:hanging="360"/>
      </w:pPr>
    </w:lvl>
    <w:lvl w:ilvl="8" w:tplc="0415001B" w:tentative="1">
      <w:start w:val="1"/>
      <w:numFmt w:val="lowerRoman"/>
      <w:lvlText w:val="%9."/>
      <w:lvlJc w:val="right"/>
      <w:pPr>
        <w:ind w:left="8098" w:hanging="180"/>
      </w:pPr>
    </w:lvl>
  </w:abstractNum>
  <w:abstractNum w:abstractNumId="21" w15:restartNumberingAfterBreak="0">
    <w:nsid w:val="4F386107"/>
    <w:multiLevelType w:val="hybridMultilevel"/>
    <w:tmpl w:val="2E5857E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067B2"/>
    <w:multiLevelType w:val="hybridMultilevel"/>
    <w:tmpl w:val="A8A2F4A8"/>
    <w:lvl w:ilvl="0" w:tplc="0415000F">
      <w:start w:val="1"/>
      <w:numFmt w:val="decimal"/>
      <w:lvlText w:val="%1."/>
      <w:lvlJc w:val="left"/>
      <w:pPr>
        <w:ind w:left="3060" w:hanging="360"/>
      </w:p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3" w15:restartNumberingAfterBreak="0">
    <w:nsid w:val="53301290"/>
    <w:multiLevelType w:val="hybridMultilevel"/>
    <w:tmpl w:val="774047DC"/>
    <w:lvl w:ilvl="0" w:tplc="70C82D68">
      <w:start w:val="33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sz w:val="22"/>
        <w:szCs w:val="22"/>
      </w:rPr>
    </w:lvl>
    <w:lvl w:ilvl="1" w:tplc="04150019">
      <w:start w:val="56"/>
      <w:numFmt w:val="decimal"/>
      <w:lvlText w:val="%2."/>
      <w:lvlJc w:val="left"/>
      <w:pPr>
        <w:tabs>
          <w:tab w:val="num" w:pos="714"/>
        </w:tabs>
        <w:ind w:left="714" w:hanging="35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6ECF8EC">
      <w:start w:val="2"/>
      <w:numFmt w:val="decimal"/>
      <w:lvlText w:val="(%4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645BB7"/>
    <w:multiLevelType w:val="hybridMultilevel"/>
    <w:tmpl w:val="AE2E887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586A69"/>
    <w:multiLevelType w:val="hybridMultilevel"/>
    <w:tmpl w:val="2B6AEB7C"/>
    <w:lvl w:ilvl="0" w:tplc="8398D788">
      <w:start w:val="1"/>
      <w:numFmt w:val="decimal"/>
      <w:lvlText w:val="%1)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927C9"/>
    <w:multiLevelType w:val="hybridMultilevel"/>
    <w:tmpl w:val="190A1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600"/>
    <w:multiLevelType w:val="singleLevel"/>
    <w:tmpl w:val="00000002"/>
    <w:lvl w:ilvl="0">
      <w:start w:val="3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28" w15:restartNumberingAfterBreak="0">
    <w:nsid w:val="664666C5"/>
    <w:multiLevelType w:val="hybridMultilevel"/>
    <w:tmpl w:val="E73A2E70"/>
    <w:lvl w:ilvl="0" w:tplc="75C21DC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786CDC"/>
    <w:multiLevelType w:val="hybridMultilevel"/>
    <w:tmpl w:val="03A6415A"/>
    <w:lvl w:ilvl="0" w:tplc="B9848578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873AE6"/>
    <w:multiLevelType w:val="hybridMultilevel"/>
    <w:tmpl w:val="358ED392"/>
    <w:lvl w:ilvl="0" w:tplc="3C888C5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3B5959"/>
    <w:multiLevelType w:val="hybridMultilevel"/>
    <w:tmpl w:val="B73E71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044CF"/>
    <w:multiLevelType w:val="hybridMultilevel"/>
    <w:tmpl w:val="8160D6E2"/>
    <w:lvl w:ilvl="0" w:tplc="461031B0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76E03DF2"/>
    <w:multiLevelType w:val="hybridMultilevel"/>
    <w:tmpl w:val="2730D08E"/>
    <w:lvl w:ilvl="0" w:tplc="6E0C24AE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9F6B6B"/>
    <w:multiLevelType w:val="hybridMultilevel"/>
    <w:tmpl w:val="45FC6952"/>
    <w:lvl w:ilvl="0" w:tplc="B3D6AEB0">
      <w:start w:val="4"/>
      <w:numFmt w:val="decimal"/>
      <w:lvlText w:val="%1)"/>
      <w:lvlJc w:val="left"/>
      <w:pPr>
        <w:ind w:left="397" w:hanging="39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17"/>
  </w:num>
  <w:num w:numId="7">
    <w:abstractNumId w:val="24"/>
  </w:num>
  <w:num w:numId="8">
    <w:abstractNumId w:val="21"/>
  </w:num>
  <w:num w:numId="9">
    <w:abstractNumId w:val="9"/>
  </w:num>
  <w:num w:numId="10">
    <w:abstractNumId w:val="27"/>
  </w:num>
  <w:num w:numId="11">
    <w:abstractNumId w:val="14"/>
  </w:num>
  <w:num w:numId="12">
    <w:abstractNumId w:val="14"/>
    <w:lvlOverride w:ilvl="0">
      <w:startOverride w:val="4"/>
    </w:lvlOverride>
  </w:num>
  <w:num w:numId="13">
    <w:abstractNumId w:val="14"/>
    <w:lvlOverride w:ilvl="0">
      <w:startOverride w:val="11"/>
    </w:lvlOverride>
  </w:num>
  <w:num w:numId="14">
    <w:abstractNumId w:val="14"/>
    <w:lvlOverride w:ilvl="0">
      <w:startOverride w:val="11"/>
    </w:lvlOverride>
  </w:num>
  <w:num w:numId="15">
    <w:abstractNumId w:val="14"/>
    <w:lvlOverride w:ilvl="0">
      <w:startOverride w:val="18"/>
    </w:lvlOverride>
  </w:num>
  <w:num w:numId="16">
    <w:abstractNumId w:val="14"/>
    <w:lvlOverride w:ilvl="0">
      <w:startOverride w:val="28"/>
    </w:lvlOverride>
  </w:num>
  <w:num w:numId="17">
    <w:abstractNumId w:val="14"/>
    <w:lvlOverride w:ilvl="0">
      <w:startOverride w:val="4"/>
    </w:lvlOverride>
  </w:num>
  <w:num w:numId="18">
    <w:abstractNumId w:val="34"/>
  </w:num>
  <w:num w:numId="19">
    <w:abstractNumId w:val="5"/>
  </w:num>
  <w:num w:numId="20">
    <w:abstractNumId w:val="19"/>
  </w:num>
  <w:num w:numId="21">
    <w:abstractNumId w:val="35"/>
  </w:num>
  <w:num w:numId="22">
    <w:abstractNumId w:val="11"/>
  </w:num>
  <w:num w:numId="23">
    <w:abstractNumId w:val="7"/>
  </w:num>
  <w:num w:numId="24">
    <w:abstractNumId w:val="28"/>
  </w:num>
  <w:num w:numId="25">
    <w:abstractNumId w:val="31"/>
  </w:num>
  <w:num w:numId="26">
    <w:abstractNumId w:val="25"/>
  </w:num>
  <w:num w:numId="27">
    <w:abstractNumId w:val="8"/>
  </w:num>
  <w:num w:numId="28">
    <w:abstractNumId w:val="8"/>
    <w:lvlOverride w:ilvl="0">
      <w:startOverride w:val="4"/>
    </w:lvlOverride>
  </w:num>
  <w:num w:numId="29">
    <w:abstractNumId w:val="8"/>
    <w:lvlOverride w:ilvl="0">
      <w:startOverride w:val="4"/>
    </w:lvlOverride>
  </w:num>
  <w:num w:numId="30">
    <w:abstractNumId w:val="8"/>
  </w:num>
  <w:num w:numId="31">
    <w:abstractNumId w:val="8"/>
    <w:lvlOverride w:ilvl="0">
      <w:startOverride w:val="11"/>
    </w:lvlOverride>
  </w:num>
  <w:num w:numId="32">
    <w:abstractNumId w:val="8"/>
    <w:lvlOverride w:ilvl="0">
      <w:startOverride w:val="18"/>
    </w:lvlOverride>
  </w:num>
  <w:num w:numId="33">
    <w:abstractNumId w:val="8"/>
    <w:lvlOverride w:ilvl="0">
      <w:startOverride w:val="28"/>
    </w:lvlOverride>
  </w:num>
  <w:num w:numId="34">
    <w:abstractNumId w:val="13"/>
  </w:num>
  <w:num w:numId="35">
    <w:abstractNumId w:val="16"/>
  </w:num>
  <w:num w:numId="36">
    <w:abstractNumId w:val="30"/>
  </w:num>
  <w:num w:numId="37">
    <w:abstractNumId w:val="4"/>
  </w:num>
  <w:num w:numId="38">
    <w:abstractNumId w:val="29"/>
  </w:num>
  <w:num w:numId="39">
    <w:abstractNumId w:val="12"/>
  </w:num>
  <w:num w:numId="40">
    <w:abstractNumId w:val="32"/>
  </w:num>
  <w:num w:numId="41">
    <w:abstractNumId w:val="8"/>
    <w:lvlOverride w:ilvl="0">
      <w:startOverride w:val="11"/>
    </w:lvlOverride>
  </w:num>
  <w:num w:numId="42">
    <w:abstractNumId w:val="8"/>
    <w:lvlOverride w:ilvl="0">
      <w:startOverride w:val="11"/>
    </w:lvlOverride>
  </w:num>
  <w:num w:numId="43">
    <w:abstractNumId w:val="22"/>
  </w:num>
  <w:num w:numId="44">
    <w:abstractNumId w:val="33"/>
  </w:num>
  <w:num w:numId="45">
    <w:abstractNumId w:val="18"/>
  </w:num>
  <w:num w:numId="46">
    <w:abstractNumId w:val="6"/>
  </w:num>
  <w:num w:numId="47">
    <w:abstractNumId w:val="20"/>
  </w:num>
  <w:num w:numId="48">
    <w:abstractNumId w:val="15"/>
  </w:num>
  <w:num w:numId="49">
    <w:abstractNumId w:val="10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C"/>
    <w:rsid w:val="00000965"/>
    <w:rsid w:val="00001CC4"/>
    <w:rsid w:val="00015D4B"/>
    <w:rsid w:val="00026CC6"/>
    <w:rsid w:val="000317DF"/>
    <w:rsid w:val="000453A0"/>
    <w:rsid w:val="000542F8"/>
    <w:rsid w:val="00054909"/>
    <w:rsid w:val="0007441F"/>
    <w:rsid w:val="000875E1"/>
    <w:rsid w:val="00092B98"/>
    <w:rsid w:val="000A18BE"/>
    <w:rsid w:val="000A38CF"/>
    <w:rsid w:val="000A46BD"/>
    <w:rsid w:val="000A6808"/>
    <w:rsid w:val="000D090D"/>
    <w:rsid w:val="000D6015"/>
    <w:rsid w:val="000D62F4"/>
    <w:rsid w:val="000E48E0"/>
    <w:rsid w:val="000E4DA1"/>
    <w:rsid w:val="000E574A"/>
    <w:rsid w:val="000F5C73"/>
    <w:rsid w:val="00103C33"/>
    <w:rsid w:val="00104C09"/>
    <w:rsid w:val="00111830"/>
    <w:rsid w:val="00114BD8"/>
    <w:rsid w:val="00115FD5"/>
    <w:rsid w:val="00126381"/>
    <w:rsid w:val="00134964"/>
    <w:rsid w:val="00144643"/>
    <w:rsid w:val="00146E18"/>
    <w:rsid w:val="001475A0"/>
    <w:rsid w:val="00152645"/>
    <w:rsid w:val="00152B2D"/>
    <w:rsid w:val="00157C2B"/>
    <w:rsid w:val="00187526"/>
    <w:rsid w:val="001879B2"/>
    <w:rsid w:val="00191947"/>
    <w:rsid w:val="00192EF2"/>
    <w:rsid w:val="00193AC7"/>
    <w:rsid w:val="0019671A"/>
    <w:rsid w:val="001A2ABD"/>
    <w:rsid w:val="001A36B4"/>
    <w:rsid w:val="001A6244"/>
    <w:rsid w:val="001A71A0"/>
    <w:rsid w:val="001A7527"/>
    <w:rsid w:val="001A7B4B"/>
    <w:rsid w:val="001B0BD6"/>
    <w:rsid w:val="001B2C60"/>
    <w:rsid w:val="001C1546"/>
    <w:rsid w:val="001D198F"/>
    <w:rsid w:val="001D23D9"/>
    <w:rsid w:val="001D6A65"/>
    <w:rsid w:val="001E1508"/>
    <w:rsid w:val="00210E96"/>
    <w:rsid w:val="00214253"/>
    <w:rsid w:val="002320D5"/>
    <w:rsid w:val="00232A97"/>
    <w:rsid w:val="00232C3A"/>
    <w:rsid w:val="00246332"/>
    <w:rsid w:val="0024743A"/>
    <w:rsid w:val="002506CF"/>
    <w:rsid w:val="00256B69"/>
    <w:rsid w:val="00261083"/>
    <w:rsid w:val="00263DA1"/>
    <w:rsid w:val="0026717B"/>
    <w:rsid w:val="00274057"/>
    <w:rsid w:val="00281675"/>
    <w:rsid w:val="00284D01"/>
    <w:rsid w:val="00287EFF"/>
    <w:rsid w:val="002A30F0"/>
    <w:rsid w:val="002B1B1F"/>
    <w:rsid w:val="002B420D"/>
    <w:rsid w:val="002C212D"/>
    <w:rsid w:val="002C58D7"/>
    <w:rsid w:val="002D2BF3"/>
    <w:rsid w:val="002D5388"/>
    <w:rsid w:val="002E30DB"/>
    <w:rsid w:val="002F17F8"/>
    <w:rsid w:val="002F7463"/>
    <w:rsid w:val="0033431A"/>
    <w:rsid w:val="00356235"/>
    <w:rsid w:val="0036004F"/>
    <w:rsid w:val="00364CBA"/>
    <w:rsid w:val="00381AEA"/>
    <w:rsid w:val="003838E3"/>
    <w:rsid w:val="0038539E"/>
    <w:rsid w:val="00385779"/>
    <w:rsid w:val="00392C76"/>
    <w:rsid w:val="00393002"/>
    <w:rsid w:val="003A0AD0"/>
    <w:rsid w:val="003A7F01"/>
    <w:rsid w:val="003B2632"/>
    <w:rsid w:val="003B3F7B"/>
    <w:rsid w:val="003B5806"/>
    <w:rsid w:val="003C2EE2"/>
    <w:rsid w:val="003C70D4"/>
    <w:rsid w:val="003D4B54"/>
    <w:rsid w:val="003D4DDB"/>
    <w:rsid w:val="003D6483"/>
    <w:rsid w:val="003E0432"/>
    <w:rsid w:val="003E676B"/>
    <w:rsid w:val="003F0044"/>
    <w:rsid w:val="004002F3"/>
    <w:rsid w:val="004012E6"/>
    <w:rsid w:val="004038AD"/>
    <w:rsid w:val="004072EB"/>
    <w:rsid w:val="00424157"/>
    <w:rsid w:val="00425E2B"/>
    <w:rsid w:val="00432B8A"/>
    <w:rsid w:val="00441460"/>
    <w:rsid w:val="0044463E"/>
    <w:rsid w:val="004453D0"/>
    <w:rsid w:val="00450129"/>
    <w:rsid w:val="00465847"/>
    <w:rsid w:val="00493D92"/>
    <w:rsid w:val="004B1186"/>
    <w:rsid w:val="004B1930"/>
    <w:rsid w:val="004B1972"/>
    <w:rsid w:val="004C193F"/>
    <w:rsid w:val="004C47DE"/>
    <w:rsid w:val="004C59D9"/>
    <w:rsid w:val="004D0705"/>
    <w:rsid w:val="004E43C0"/>
    <w:rsid w:val="004E5778"/>
    <w:rsid w:val="005002D0"/>
    <w:rsid w:val="00506A6C"/>
    <w:rsid w:val="00510F2E"/>
    <w:rsid w:val="00522CC7"/>
    <w:rsid w:val="00532A72"/>
    <w:rsid w:val="00573F68"/>
    <w:rsid w:val="005776DD"/>
    <w:rsid w:val="005872DD"/>
    <w:rsid w:val="0059159B"/>
    <w:rsid w:val="0059376D"/>
    <w:rsid w:val="005A00AF"/>
    <w:rsid w:val="005A3BEF"/>
    <w:rsid w:val="005A49B8"/>
    <w:rsid w:val="005A63C4"/>
    <w:rsid w:val="005A79C9"/>
    <w:rsid w:val="005C1E8C"/>
    <w:rsid w:val="005D38C8"/>
    <w:rsid w:val="005D3DA7"/>
    <w:rsid w:val="005E3DDD"/>
    <w:rsid w:val="005E4040"/>
    <w:rsid w:val="005E53DD"/>
    <w:rsid w:val="005F6687"/>
    <w:rsid w:val="005F7D84"/>
    <w:rsid w:val="00600997"/>
    <w:rsid w:val="00604209"/>
    <w:rsid w:val="00612A75"/>
    <w:rsid w:val="00622BB0"/>
    <w:rsid w:val="00636280"/>
    <w:rsid w:val="00641929"/>
    <w:rsid w:val="0068350A"/>
    <w:rsid w:val="00683B52"/>
    <w:rsid w:val="0069675F"/>
    <w:rsid w:val="006C3774"/>
    <w:rsid w:val="006C6A70"/>
    <w:rsid w:val="006D01F4"/>
    <w:rsid w:val="006D5B06"/>
    <w:rsid w:val="006D65A9"/>
    <w:rsid w:val="006D6A11"/>
    <w:rsid w:val="006D6E9D"/>
    <w:rsid w:val="006E70C9"/>
    <w:rsid w:val="006F4EA7"/>
    <w:rsid w:val="006F6CB1"/>
    <w:rsid w:val="0073211A"/>
    <w:rsid w:val="00741F0B"/>
    <w:rsid w:val="007465C6"/>
    <w:rsid w:val="00755404"/>
    <w:rsid w:val="00756503"/>
    <w:rsid w:val="00756D3B"/>
    <w:rsid w:val="00761178"/>
    <w:rsid w:val="00762FD8"/>
    <w:rsid w:val="00764269"/>
    <w:rsid w:val="00770AA9"/>
    <w:rsid w:val="00776055"/>
    <w:rsid w:val="0077777A"/>
    <w:rsid w:val="007A2CEC"/>
    <w:rsid w:val="007A4612"/>
    <w:rsid w:val="007B7F6A"/>
    <w:rsid w:val="007C7281"/>
    <w:rsid w:val="007D2281"/>
    <w:rsid w:val="007D7D96"/>
    <w:rsid w:val="00807F4D"/>
    <w:rsid w:val="00813F72"/>
    <w:rsid w:val="008276C1"/>
    <w:rsid w:val="00844FEA"/>
    <w:rsid w:val="00846DC7"/>
    <w:rsid w:val="00846DE8"/>
    <w:rsid w:val="00847600"/>
    <w:rsid w:val="00853100"/>
    <w:rsid w:val="008625C5"/>
    <w:rsid w:val="008666F7"/>
    <w:rsid w:val="00874E02"/>
    <w:rsid w:val="00875BCC"/>
    <w:rsid w:val="00881BB7"/>
    <w:rsid w:val="00881CE9"/>
    <w:rsid w:val="0089073B"/>
    <w:rsid w:val="00890965"/>
    <w:rsid w:val="008B197E"/>
    <w:rsid w:val="008B6613"/>
    <w:rsid w:val="008D0734"/>
    <w:rsid w:val="008E51E1"/>
    <w:rsid w:val="008E7E54"/>
    <w:rsid w:val="008F4454"/>
    <w:rsid w:val="00900994"/>
    <w:rsid w:val="00901F6C"/>
    <w:rsid w:val="009136BE"/>
    <w:rsid w:val="00914088"/>
    <w:rsid w:val="0091547E"/>
    <w:rsid w:val="0092014C"/>
    <w:rsid w:val="0092165B"/>
    <w:rsid w:val="00923446"/>
    <w:rsid w:val="00931502"/>
    <w:rsid w:val="00937B44"/>
    <w:rsid w:val="009511AE"/>
    <w:rsid w:val="00965670"/>
    <w:rsid w:val="00973D42"/>
    <w:rsid w:val="009848DB"/>
    <w:rsid w:val="00992780"/>
    <w:rsid w:val="009A6C0B"/>
    <w:rsid w:val="009A7C29"/>
    <w:rsid w:val="009B33BA"/>
    <w:rsid w:val="009B42EE"/>
    <w:rsid w:val="009B5CD3"/>
    <w:rsid w:val="009D175D"/>
    <w:rsid w:val="009D6C50"/>
    <w:rsid w:val="009D7222"/>
    <w:rsid w:val="00A01EDB"/>
    <w:rsid w:val="00A13CC6"/>
    <w:rsid w:val="00A16FF1"/>
    <w:rsid w:val="00A20AF1"/>
    <w:rsid w:val="00A21044"/>
    <w:rsid w:val="00A22B09"/>
    <w:rsid w:val="00A36C8C"/>
    <w:rsid w:val="00A40C56"/>
    <w:rsid w:val="00A45923"/>
    <w:rsid w:val="00A47376"/>
    <w:rsid w:val="00A569E3"/>
    <w:rsid w:val="00A6311F"/>
    <w:rsid w:val="00A6560A"/>
    <w:rsid w:val="00A67DD8"/>
    <w:rsid w:val="00A80D03"/>
    <w:rsid w:val="00A8438A"/>
    <w:rsid w:val="00A920C9"/>
    <w:rsid w:val="00AA0592"/>
    <w:rsid w:val="00AC5731"/>
    <w:rsid w:val="00AC613E"/>
    <w:rsid w:val="00AD2AAB"/>
    <w:rsid w:val="00AD3288"/>
    <w:rsid w:val="00AD4062"/>
    <w:rsid w:val="00AD594E"/>
    <w:rsid w:val="00AE0A67"/>
    <w:rsid w:val="00AE2896"/>
    <w:rsid w:val="00AE2988"/>
    <w:rsid w:val="00B01063"/>
    <w:rsid w:val="00B023B5"/>
    <w:rsid w:val="00B03763"/>
    <w:rsid w:val="00B210B7"/>
    <w:rsid w:val="00B22EB1"/>
    <w:rsid w:val="00B26338"/>
    <w:rsid w:val="00B42EF0"/>
    <w:rsid w:val="00B47A3E"/>
    <w:rsid w:val="00B6286B"/>
    <w:rsid w:val="00B65F11"/>
    <w:rsid w:val="00B70AD1"/>
    <w:rsid w:val="00B7232B"/>
    <w:rsid w:val="00B748C6"/>
    <w:rsid w:val="00B750D4"/>
    <w:rsid w:val="00B8343A"/>
    <w:rsid w:val="00BA1992"/>
    <w:rsid w:val="00BB7DB5"/>
    <w:rsid w:val="00BC2A3D"/>
    <w:rsid w:val="00BC79FE"/>
    <w:rsid w:val="00BD2594"/>
    <w:rsid w:val="00BE66E4"/>
    <w:rsid w:val="00BE70B5"/>
    <w:rsid w:val="00BF5E6C"/>
    <w:rsid w:val="00C01FAA"/>
    <w:rsid w:val="00C1208E"/>
    <w:rsid w:val="00C12A2F"/>
    <w:rsid w:val="00C13294"/>
    <w:rsid w:val="00C16E3F"/>
    <w:rsid w:val="00C2528C"/>
    <w:rsid w:val="00C3545F"/>
    <w:rsid w:val="00C5339B"/>
    <w:rsid w:val="00C60A7A"/>
    <w:rsid w:val="00C63569"/>
    <w:rsid w:val="00C83DE9"/>
    <w:rsid w:val="00C87EE2"/>
    <w:rsid w:val="00CA50BF"/>
    <w:rsid w:val="00CA6259"/>
    <w:rsid w:val="00CB06A6"/>
    <w:rsid w:val="00CB07BA"/>
    <w:rsid w:val="00CB7D0E"/>
    <w:rsid w:val="00CC5F4D"/>
    <w:rsid w:val="00CC66B6"/>
    <w:rsid w:val="00CD2B3C"/>
    <w:rsid w:val="00CF5E37"/>
    <w:rsid w:val="00D06668"/>
    <w:rsid w:val="00D108F7"/>
    <w:rsid w:val="00D16D6C"/>
    <w:rsid w:val="00D206F5"/>
    <w:rsid w:val="00D22AD3"/>
    <w:rsid w:val="00D35D98"/>
    <w:rsid w:val="00D412AB"/>
    <w:rsid w:val="00D45922"/>
    <w:rsid w:val="00D461F0"/>
    <w:rsid w:val="00D667F0"/>
    <w:rsid w:val="00D74C17"/>
    <w:rsid w:val="00D762AD"/>
    <w:rsid w:val="00D827BA"/>
    <w:rsid w:val="00DA02D1"/>
    <w:rsid w:val="00DA7A08"/>
    <w:rsid w:val="00DC166F"/>
    <w:rsid w:val="00DD51D5"/>
    <w:rsid w:val="00DE1FFD"/>
    <w:rsid w:val="00DF0369"/>
    <w:rsid w:val="00DF2522"/>
    <w:rsid w:val="00DF3251"/>
    <w:rsid w:val="00E072D7"/>
    <w:rsid w:val="00E1243C"/>
    <w:rsid w:val="00E13A1A"/>
    <w:rsid w:val="00E17A54"/>
    <w:rsid w:val="00E41C47"/>
    <w:rsid w:val="00E44EDE"/>
    <w:rsid w:val="00E50EF9"/>
    <w:rsid w:val="00E6063C"/>
    <w:rsid w:val="00E6139C"/>
    <w:rsid w:val="00E63D99"/>
    <w:rsid w:val="00E67B5A"/>
    <w:rsid w:val="00E716E7"/>
    <w:rsid w:val="00E85FCA"/>
    <w:rsid w:val="00E91301"/>
    <w:rsid w:val="00EA2D9E"/>
    <w:rsid w:val="00EA776F"/>
    <w:rsid w:val="00EB3217"/>
    <w:rsid w:val="00EB382C"/>
    <w:rsid w:val="00EB6974"/>
    <w:rsid w:val="00ED56C7"/>
    <w:rsid w:val="00ED5ABC"/>
    <w:rsid w:val="00EE6C52"/>
    <w:rsid w:val="00F04A4B"/>
    <w:rsid w:val="00F10EE7"/>
    <w:rsid w:val="00F115C1"/>
    <w:rsid w:val="00F22C83"/>
    <w:rsid w:val="00F347CA"/>
    <w:rsid w:val="00F42D58"/>
    <w:rsid w:val="00F46D70"/>
    <w:rsid w:val="00F634C4"/>
    <w:rsid w:val="00FA53A4"/>
    <w:rsid w:val="00FC1A0A"/>
    <w:rsid w:val="00FD3B2D"/>
    <w:rsid w:val="00FD6087"/>
    <w:rsid w:val="00FF49E0"/>
    <w:rsid w:val="00FF5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CE0D3"/>
  <w15:docId w15:val="{2B5C0E24-E30B-4E09-9761-15BC6E46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901F6C"/>
    <w:pPr>
      <w:suppressAutoHyphens/>
    </w:pPr>
  </w:style>
  <w:style w:type="paragraph" w:styleId="Nagwek1">
    <w:name w:val="heading 1"/>
    <w:basedOn w:val="Normalny"/>
    <w:next w:val="Normalny"/>
    <w:qFormat/>
    <w:rsid w:val="00901F6C"/>
    <w:pPr>
      <w:keepNext/>
      <w:tabs>
        <w:tab w:val="num" w:pos="0"/>
      </w:tabs>
      <w:jc w:val="center"/>
      <w:outlineLvl w:val="0"/>
    </w:pPr>
    <w:rPr>
      <w:b/>
      <w:bCs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01F6C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F6C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901F6C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rsid w:val="00901F6C"/>
    <w:rPr>
      <w:vertAlign w:val="superscript"/>
    </w:rPr>
  </w:style>
  <w:style w:type="paragraph" w:styleId="Tekstpodstawowy">
    <w:name w:val="Body Text"/>
    <w:basedOn w:val="Normalny"/>
    <w:rsid w:val="00901F6C"/>
    <w:pPr>
      <w:spacing w:line="360" w:lineRule="auto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901F6C"/>
    <w:pPr>
      <w:spacing w:after="120" w:line="48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901F6C"/>
    <w:pPr>
      <w:widowControl w:val="0"/>
    </w:pPr>
  </w:style>
  <w:style w:type="paragraph" w:customStyle="1" w:styleId="Text3">
    <w:name w:val="Text 3"/>
    <w:basedOn w:val="Normalny"/>
    <w:rsid w:val="00901F6C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Text1">
    <w:name w:val="Text 1"/>
    <w:basedOn w:val="Normalny"/>
    <w:rsid w:val="00901F6C"/>
    <w:pPr>
      <w:spacing w:after="240"/>
      <w:ind w:left="482"/>
      <w:jc w:val="both"/>
    </w:pPr>
    <w:rPr>
      <w:sz w:val="24"/>
      <w:lang w:val="en-GB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01F6C"/>
    <w:rPr>
      <w:lang w:val="pl-PL" w:eastAsia="ar-SA" w:bidi="ar-SA"/>
    </w:rPr>
  </w:style>
  <w:style w:type="paragraph" w:styleId="Akapitzlist">
    <w:name w:val="List Paragraph"/>
    <w:basedOn w:val="Normalny"/>
    <w:qFormat/>
    <w:rsid w:val="00901F6C"/>
    <w:pPr>
      <w:suppressAutoHyphens w:val="0"/>
      <w:spacing w:after="200" w:line="276" w:lineRule="auto"/>
      <w:ind w:left="720"/>
    </w:pPr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33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3431A"/>
    <w:rPr>
      <w:rFonts w:ascii="Tahoma" w:hAnsi="Tahoma" w:cs="Tahoma"/>
      <w:sz w:val="16"/>
      <w:szCs w:val="16"/>
      <w:lang w:eastAsia="ar-SA"/>
    </w:rPr>
  </w:style>
  <w:style w:type="character" w:styleId="Hipercze">
    <w:name w:val="Hyperlink"/>
    <w:uiPriority w:val="99"/>
    <w:unhideWhenUsed/>
    <w:rsid w:val="00381AE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232A97"/>
    <w:pPr>
      <w:numPr>
        <w:numId w:val="30"/>
      </w:numPr>
      <w:tabs>
        <w:tab w:val="right" w:pos="9062"/>
      </w:tabs>
      <w:suppressAutoHyphens w:val="0"/>
      <w:spacing w:before="240" w:after="120" w:line="276" w:lineRule="auto"/>
    </w:pPr>
    <w:rPr>
      <w:rFonts w:eastAsiaTheme="minorHAnsi"/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1AEA"/>
    <w:rPr>
      <w:rFonts w:eastAsiaTheme="minorHAnsi" w:cstheme="minorBidi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1AEA"/>
    <w:pPr>
      <w:tabs>
        <w:tab w:val="center" w:pos="4536"/>
        <w:tab w:val="right" w:pos="9072"/>
      </w:tabs>
      <w:suppressAutoHyphens w:val="0"/>
    </w:pPr>
    <w:rPr>
      <w:rFonts w:eastAsiaTheme="minorHAnsi" w:cstheme="minorBidi"/>
      <w:sz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1AEA"/>
    <w:rPr>
      <w:rFonts w:eastAsiaTheme="minorHAnsi" w:cstheme="minorBidi"/>
      <w:sz w:val="24"/>
      <w:szCs w:val="22"/>
      <w:lang w:eastAsia="en-US"/>
    </w:rPr>
  </w:style>
  <w:style w:type="character" w:styleId="Numerstrony">
    <w:name w:val="page number"/>
    <w:basedOn w:val="Domylnaczcionkaakapitu"/>
    <w:rsid w:val="00381AEA"/>
  </w:style>
  <w:style w:type="character" w:styleId="Odwoaniedokomentarza">
    <w:name w:val="annotation reference"/>
    <w:basedOn w:val="Domylnaczcionkaakapitu"/>
    <w:uiPriority w:val="99"/>
    <w:unhideWhenUsed/>
    <w:rsid w:val="00381A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81AEA"/>
    <w:pPr>
      <w:suppressAutoHyphens w:val="0"/>
      <w:spacing w:after="200"/>
    </w:pPr>
    <w:rPr>
      <w:rFonts w:eastAsia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81AEA"/>
    <w:rPr>
      <w:rFonts w:eastAsiaTheme="minorHAnsi" w:cstheme="minorBidi"/>
      <w:lang w:eastAsia="en-US"/>
    </w:rPr>
  </w:style>
  <w:style w:type="paragraph" w:styleId="Bezodstpw">
    <w:name w:val="No Spacing"/>
    <w:uiPriority w:val="1"/>
    <w:qFormat/>
    <w:rsid w:val="001475A0"/>
    <w:pPr>
      <w:suppressAutoHyphens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475A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475A0"/>
    <w:rPr>
      <w:sz w:val="16"/>
      <w:szCs w:val="16"/>
    </w:rPr>
  </w:style>
  <w:style w:type="character" w:customStyle="1" w:styleId="t31">
    <w:name w:val="t31"/>
    <w:basedOn w:val="Domylnaczcionkaakapitu"/>
    <w:rsid w:val="001475A0"/>
    <w:rPr>
      <w:rFonts w:ascii="Courier New" w:hAnsi="Courier New" w:cs="Courier New" w:hint="default"/>
    </w:rPr>
  </w:style>
  <w:style w:type="paragraph" w:customStyle="1" w:styleId="Tekstblokowy1">
    <w:name w:val="Tekst blokowy1"/>
    <w:basedOn w:val="Normalny"/>
    <w:rsid w:val="00BA1992"/>
    <w:pPr>
      <w:ind w:left="284" w:right="-56" w:hanging="284"/>
      <w:jc w:val="both"/>
    </w:pPr>
  </w:style>
  <w:style w:type="paragraph" w:styleId="Tematkomentarza">
    <w:name w:val="annotation subject"/>
    <w:basedOn w:val="Tekstkomentarza"/>
    <w:next w:val="Tekstkomentarza"/>
    <w:link w:val="TematkomentarzaZnak"/>
    <w:rsid w:val="00AC613E"/>
    <w:pPr>
      <w:suppressAutoHyphens/>
      <w:spacing w:after="0"/>
    </w:pPr>
    <w:rPr>
      <w:rFonts w:eastAsia="Times New Roman" w:cs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rsid w:val="00AC613E"/>
    <w:rPr>
      <w:rFonts w:eastAsiaTheme="minorHAnsi" w:cstheme="minorBidi"/>
      <w:b/>
      <w:bCs/>
      <w:lang w:eastAsia="ar-SA"/>
    </w:rPr>
  </w:style>
  <w:style w:type="character" w:customStyle="1" w:styleId="Nagwek2Znak">
    <w:name w:val="Nagłówek 2 Znak"/>
    <w:basedOn w:val="Domylnaczcionkaakapitu"/>
    <w:link w:val="Nagwek2"/>
    <w:rsid w:val="0069675F"/>
    <w:rPr>
      <w:i/>
      <w:iCs/>
      <w:sz w:val="24"/>
      <w:szCs w:val="24"/>
      <w:lang w:eastAsia="ar-SA"/>
    </w:rPr>
  </w:style>
  <w:style w:type="paragraph" w:customStyle="1" w:styleId="Default">
    <w:name w:val="Default"/>
    <w:rsid w:val="0069675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UyteHipercze">
    <w:name w:val="FollowedHyperlink"/>
    <w:basedOn w:val="Domylnaczcionkaakapitu"/>
    <w:rsid w:val="005002D0"/>
    <w:rPr>
      <w:color w:val="800080" w:themeColor="followedHyperlink"/>
      <w:u w:val="single"/>
    </w:rPr>
  </w:style>
  <w:style w:type="paragraph" w:customStyle="1" w:styleId="Style8">
    <w:name w:val="Style8"/>
    <w:basedOn w:val="Normalny"/>
    <w:uiPriority w:val="99"/>
    <w:rsid w:val="00881BB7"/>
    <w:pPr>
      <w:widowControl w:val="0"/>
      <w:suppressAutoHyphens w:val="0"/>
      <w:autoSpaceDE w:val="0"/>
      <w:autoSpaceDN w:val="0"/>
      <w:adjustRightInd w:val="0"/>
      <w:spacing w:line="229" w:lineRule="exact"/>
      <w:jc w:val="both"/>
    </w:pPr>
    <w:rPr>
      <w:rFonts w:ascii="Calibri" w:hAnsi="Calibri"/>
      <w:sz w:val="24"/>
      <w:szCs w:val="24"/>
    </w:rPr>
  </w:style>
  <w:style w:type="character" w:customStyle="1" w:styleId="FontStyle47">
    <w:name w:val="Font Style47"/>
    <w:uiPriority w:val="99"/>
    <w:rsid w:val="00881BB7"/>
    <w:rPr>
      <w:rFonts w:ascii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A0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xUriServ/LexUriServ.do?uri=CELEX:31992L0043:EN:NO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8425A-BEAD-45F2-9DB8-E02D0F67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1812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Wawrzyniak</dc:creator>
  <cp:lastModifiedBy>Admin</cp:lastModifiedBy>
  <cp:revision>4</cp:revision>
  <cp:lastPrinted>2017-02-22T09:17:00Z</cp:lastPrinted>
  <dcterms:created xsi:type="dcterms:W3CDTF">2017-06-10T07:22:00Z</dcterms:created>
  <dcterms:modified xsi:type="dcterms:W3CDTF">2017-06-11T21:02:00Z</dcterms:modified>
</cp:coreProperties>
</file>